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58" w:type="dxa"/>
        <w:tblInd w:w="15" w:type="dxa"/>
        <w:tblLayout w:type="fixed"/>
        <w:tblCellMar>
          <w:left w:w="15" w:type="dxa"/>
          <w:right w:w="15" w:type="dxa"/>
        </w:tblCellMar>
        <w:tblLook w:val="0000" w:firstRow="0" w:lastRow="0" w:firstColumn="0" w:lastColumn="0" w:noHBand="0" w:noVBand="0"/>
      </w:tblPr>
      <w:tblGrid>
        <w:gridCol w:w="15758"/>
      </w:tblGrid>
      <w:tr w:rsidR="00DC5624" w:rsidTr="00474B29">
        <w:trPr>
          <w:trHeight w:hRule="exact" w:val="993"/>
        </w:trPr>
        <w:tc>
          <w:tcPr>
            <w:tcW w:w="15758" w:type="dxa"/>
            <w:tcBorders>
              <w:top w:val="nil"/>
              <w:left w:val="nil"/>
              <w:bottom w:val="nil"/>
              <w:right w:val="nil"/>
            </w:tcBorders>
            <w:shd w:val="clear" w:color="auto" w:fill="FFFFFF"/>
          </w:tcPr>
          <w:p w:rsidR="00474B29" w:rsidRPr="00E019F5" w:rsidRDefault="00474B29" w:rsidP="00474B29">
            <w:pPr>
              <w:pStyle w:val="a3"/>
              <w:jc w:val="center"/>
              <w:rPr>
                <w:rFonts w:ascii="Times New Roman" w:hAnsi="Times New Roman"/>
                <w:b/>
                <w:spacing w:val="1"/>
                <w:szCs w:val="24"/>
              </w:rPr>
            </w:pPr>
            <w:proofErr w:type="gramStart"/>
            <w:r w:rsidRPr="00E019F5">
              <w:rPr>
                <w:rFonts w:ascii="Times New Roman" w:hAnsi="Times New Roman"/>
                <w:b/>
                <w:spacing w:val="1"/>
                <w:szCs w:val="24"/>
              </w:rPr>
              <w:t>ИЗВЕЩЕНИЕ</w:t>
            </w:r>
            <w:r w:rsidR="00B723DD">
              <w:rPr>
                <w:rFonts w:ascii="Times New Roman" w:hAnsi="Times New Roman"/>
                <w:b/>
                <w:spacing w:val="1"/>
                <w:szCs w:val="24"/>
              </w:rPr>
              <w:t xml:space="preserve">  от</w:t>
            </w:r>
            <w:proofErr w:type="gramEnd"/>
            <w:r w:rsidR="00B723DD">
              <w:rPr>
                <w:rFonts w:ascii="Times New Roman" w:hAnsi="Times New Roman"/>
                <w:b/>
                <w:spacing w:val="1"/>
                <w:szCs w:val="24"/>
              </w:rPr>
              <w:t xml:space="preserve"> 19.03.2026 г.</w:t>
            </w:r>
          </w:p>
          <w:p w:rsidR="00474B29" w:rsidRDefault="00474B29" w:rsidP="00474B29">
            <w:pPr>
              <w:pStyle w:val="a3"/>
              <w:jc w:val="center"/>
              <w:rPr>
                <w:rFonts w:ascii="Times New Roman" w:hAnsi="Times New Roman"/>
                <w:b/>
                <w:spacing w:val="1"/>
                <w:szCs w:val="24"/>
              </w:rPr>
            </w:pPr>
            <w:r w:rsidRPr="00E019F5">
              <w:rPr>
                <w:rFonts w:ascii="Times New Roman" w:hAnsi="Times New Roman"/>
                <w:b/>
                <w:spacing w:val="1"/>
                <w:szCs w:val="24"/>
              </w:rPr>
              <w:t xml:space="preserve">о проведении электронного аукциона </w:t>
            </w:r>
            <w:r>
              <w:rPr>
                <w:rFonts w:ascii="Times New Roman" w:hAnsi="Times New Roman"/>
                <w:b/>
                <w:spacing w:val="1"/>
                <w:szCs w:val="24"/>
              </w:rPr>
              <w:t xml:space="preserve">по продаже земельных участков </w:t>
            </w:r>
          </w:p>
          <w:p w:rsidR="00474B29" w:rsidRPr="00E019F5" w:rsidRDefault="00474B29" w:rsidP="00474B29">
            <w:pPr>
              <w:pStyle w:val="a3"/>
              <w:jc w:val="center"/>
              <w:rPr>
                <w:rFonts w:ascii="Times New Roman" w:hAnsi="Times New Roman"/>
                <w:b/>
                <w:spacing w:val="1"/>
                <w:szCs w:val="24"/>
              </w:rPr>
            </w:pPr>
            <w:r>
              <w:rPr>
                <w:rFonts w:ascii="Times New Roman" w:hAnsi="Times New Roman"/>
                <w:b/>
                <w:spacing w:val="1"/>
                <w:szCs w:val="24"/>
              </w:rPr>
              <w:t xml:space="preserve">и аукциона </w:t>
            </w:r>
            <w:r w:rsidRPr="00E019F5">
              <w:rPr>
                <w:rFonts w:ascii="Times New Roman" w:hAnsi="Times New Roman"/>
                <w:b/>
                <w:spacing w:val="1"/>
                <w:szCs w:val="24"/>
              </w:rPr>
              <w:t>на право заключения договор</w:t>
            </w:r>
            <w:r>
              <w:rPr>
                <w:rFonts w:ascii="Times New Roman" w:hAnsi="Times New Roman"/>
                <w:b/>
                <w:spacing w:val="1"/>
                <w:szCs w:val="24"/>
              </w:rPr>
              <w:t>ов</w:t>
            </w:r>
            <w:r w:rsidRPr="00E019F5">
              <w:rPr>
                <w:rFonts w:ascii="Times New Roman" w:hAnsi="Times New Roman"/>
                <w:b/>
                <w:spacing w:val="1"/>
                <w:szCs w:val="24"/>
              </w:rPr>
              <w:t xml:space="preserve"> аренды земельн</w:t>
            </w:r>
            <w:r>
              <w:rPr>
                <w:rFonts w:ascii="Times New Roman" w:hAnsi="Times New Roman"/>
                <w:b/>
                <w:spacing w:val="1"/>
                <w:szCs w:val="24"/>
              </w:rPr>
              <w:t>ых</w:t>
            </w:r>
            <w:r w:rsidRPr="00E019F5">
              <w:rPr>
                <w:rFonts w:ascii="Times New Roman" w:hAnsi="Times New Roman"/>
                <w:b/>
                <w:spacing w:val="1"/>
                <w:szCs w:val="24"/>
              </w:rPr>
              <w:t xml:space="preserve"> участк</w:t>
            </w:r>
            <w:r>
              <w:rPr>
                <w:rFonts w:ascii="Times New Roman" w:hAnsi="Times New Roman"/>
                <w:b/>
                <w:spacing w:val="1"/>
                <w:szCs w:val="24"/>
              </w:rPr>
              <w:t xml:space="preserve">ов </w:t>
            </w:r>
          </w:p>
          <w:p w:rsidR="00DC5624" w:rsidRDefault="00DC5624">
            <w:pPr>
              <w:widowControl w:val="0"/>
              <w:autoSpaceDE w:val="0"/>
              <w:autoSpaceDN w:val="0"/>
              <w:adjustRightInd w:val="0"/>
              <w:spacing w:after="0" w:line="247" w:lineRule="exact"/>
              <w:ind w:left="30" w:right="30"/>
              <w:jc w:val="center"/>
              <w:rPr>
                <w:rFonts w:ascii="Times New Roman" w:hAnsi="Times New Roman"/>
                <w:b/>
                <w:bCs/>
                <w:color w:val="000000"/>
              </w:rPr>
            </w:pPr>
          </w:p>
        </w:tc>
      </w:tr>
      <w:tr w:rsidR="00DC5624" w:rsidTr="00AA0BD0">
        <w:trPr>
          <w:trHeight w:hRule="exact" w:val="112"/>
        </w:trPr>
        <w:tc>
          <w:tcPr>
            <w:tcW w:w="15758" w:type="dxa"/>
            <w:tcBorders>
              <w:top w:val="nil"/>
              <w:left w:val="nil"/>
              <w:bottom w:val="nil"/>
              <w:right w:val="nil"/>
            </w:tcBorders>
            <w:shd w:val="clear" w:color="auto" w:fill="FFFFFF"/>
          </w:tcPr>
          <w:p w:rsidR="00DC5624" w:rsidRDefault="00DC5624">
            <w:pPr>
              <w:widowControl w:val="0"/>
              <w:autoSpaceDE w:val="0"/>
              <w:autoSpaceDN w:val="0"/>
              <w:adjustRightInd w:val="0"/>
              <w:spacing w:after="0" w:line="240" w:lineRule="auto"/>
              <w:rPr>
                <w:rFonts w:ascii="Tahoma" w:hAnsi="Tahoma" w:cs="Tahoma"/>
                <w:sz w:val="7"/>
                <w:szCs w:val="7"/>
              </w:rPr>
            </w:pPr>
          </w:p>
        </w:tc>
      </w:tr>
    </w:tbl>
    <w:p w:rsidR="00474B29" w:rsidRDefault="00AA0BD0" w:rsidP="00474B29">
      <w:pPr>
        <w:autoSpaceDE w:val="0"/>
        <w:autoSpaceDN w:val="0"/>
        <w:adjustRightInd w:val="0"/>
        <w:spacing w:line="240" w:lineRule="auto"/>
        <w:ind w:firstLine="709"/>
        <w:contextualSpacing/>
        <w:jc w:val="both"/>
        <w:rPr>
          <w:rFonts w:ascii="Times New Roman" w:hAnsi="Times New Roman"/>
          <w:color w:val="000000"/>
        </w:rPr>
      </w:pPr>
      <w:r>
        <w:rPr>
          <w:rFonts w:ascii="Times New Roman" w:hAnsi="Times New Roman"/>
          <w:color w:val="000000"/>
        </w:rPr>
        <w:t xml:space="preserve">      </w:t>
      </w:r>
      <w:r w:rsidR="00474B29" w:rsidRPr="00603F01">
        <w:rPr>
          <w:rFonts w:ascii="Times New Roman" w:hAnsi="Times New Roman"/>
          <w:spacing w:val="1"/>
        </w:rPr>
        <w:t xml:space="preserve">Администрация Павловского муниципального округа Нижегородской области объявляет о проведении электронного аукциона </w:t>
      </w:r>
      <w:r w:rsidR="00474B29" w:rsidRPr="00603F01">
        <w:rPr>
          <w:rFonts w:ascii="Times New Roman" w:hAnsi="Times New Roman"/>
          <w:spacing w:val="1"/>
          <w:szCs w:val="24"/>
        </w:rPr>
        <w:t xml:space="preserve">по продаже земельных участков и аукциона </w:t>
      </w:r>
      <w:r w:rsidR="00474B29" w:rsidRPr="00603F01">
        <w:rPr>
          <w:rFonts w:ascii="Times New Roman" w:hAnsi="Times New Roman"/>
          <w:spacing w:val="1"/>
        </w:rPr>
        <w:t>на право заключения договоров аренды земельных участков (далее – аукцион). Аукцион является открытым по составу участников и форме подачи заявок. Предложения о цене договоров участниками аукциона заявляются открыто</w:t>
      </w:r>
      <w:r w:rsidR="00474B29">
        <w:rPr>
          <w:rFonts w:ascii="Times New Roman" w:hAnsi="Times New Roman"/>
          <w:spacing w:val="1"/>
        </w:rPr>
        <w:t>,</w:t>
      </w:r>
      <w:r w:rsidR="00474B29" w:rsidRPr="00603F01">
        <w:rPr>
          <w:rFonts w:ascii="Times New Roman" w:hAnsi="Times New Roman"/>
          <w:spacing w:val="1"/>
        </w:rPr>
        <w:t xml:space="preserve"> в ходе проведения торгов (открытая форма подачи предложений о цене договора). </w:t>
      </w:r>
      <w:r w:rsidR="00474B29" w:rsidRPr="00603F01">
        <w:rPr>
          <w:rFonts w:ascii="Times New Roman" w:hAnsi="Times New Roman"/>
          <w:color w:val="000000"/>
        </w:rPr>
        <w:t xml:space="preserve">     </w:t>
      </w:r>
      <w:r w:rsidR="00474B29">
        <w:rPr>
          <w:rFonts w:ascii="Times New Roman" w:hAnsi="Times New Roman"/>
          <w:color w:val="000000"/>
        </w:rPr>
        <w:t xml:space="preserve">  </w:t>
      </w:r>
    </w:p>
    <w:p w:rsidR="00474B29" w:rsidRDefault="00474B29" w:rsidP="00474B29">
      <w:pPr>
        <w:spacing w:line="240" w:lineRule="auto"/>
        <w:contextualSpacing/>
        <w:jc w:val="both"/>
        <w:rPr>
          <w:rFonts w:ascii="Times New Roman" w:hAnsi="Times New Roman"/>
        </w:rPr>
      </w:pPr>
      <w:r w:rsidRPr="00B723DD">
        <w:rPr>
          <w:rFonts w:ascii="Times New Roman" w:hAnsi="Times New Roman"/>
          <w:color w:val="FF0000"/>
        </w:rPr>
        <w:t xml:space="preserve">             9 апреля 2026 года в 10 час</w:t>
      </w:r>
      <w:r w:rsidR="00B723DD">
        <w:rPr>
          <w:rFonts w:ascii="Times New Roman" w:hAnsi="Times New Roman"/>
          <w:color w:val="FF0000"/>
        </w:rPr>
        <w:t>.</w:t>
      </w:r>
      <w:r>
        <w:rPr>
          <w:rFonts w:ascii="Times New Roman" w:hAnsi="Times New Roman"/>
          <w:color w:val="000000"/>
        </w:rPr>
        <w:t xml:space="preserve"> </w:t>
      </w:r>
      <w:r w:rsidRPr="004C6F1E">
        <w:rPr>
          <w:rFonts w:ascii="Times New Roman" w:hAnsi="Times New Roman"/>
        </w:rPr>
        <w:t>состоится электронный аукцион по продаже земельных участков в собственность и права заключения договоров аренды земельных</w:t>
      </w:r>
      <w:r>
        <w:rPr>
          <w:rFonts w:ascii="Times New Roman" w:hAnsi="Times New Roman"/>
        </w:rPr>
        <w:t xml:space="preserve"> </w:t>
      </w:r>
      <w:r w:rsidRPr="004C6F1E">
        <w:rPr>
          <w:rFonts w:ascii="Times New Roman" w:hAnsi="Times New Roman"/>
        </w:rPr>
        <w:t>участков</w:t>
      </w:r>
      <w:r>
        <w:rPr>
          <w:rFonts w:ascii="Times New Roman" w:hAnsi="Times New Roman"/>
        </w:rPr>
        <w:t>,</w:t>
      </w:r>
      <w:r w:rsidRPr="004C6F1E">
        <w:rPr>
          <w:rFonts w:ascii="Times New Roman" w:hAnsi="Times New Roman"/>
        </w:rPr>
        <w:t xml:space="preserve"> находящихся в Павловском муниципальном округе Нижегородской области. </w:t>
      </w:r>
      <w:r>
        <w:rPr>
          <w:rFonts w:ascii="Times New Roman" w:hAnsi="Times New Roman"/>
        </w:rPr>
        <w:t xml:space="preserve">Все </w:t>
      </w:r>
      <w:r w:rsidRPr="007F57D0">
        <w:rPr>
          <w:rFonts w:ascii="Times New Roman" w:hAnsi="Times New Roman"/>
        </w:rPr>
        <w:t>лоты в нижеперечисленном списке с категорией земель - земли населенных пунктов.</w:t>
      </w:r>
      <w:r>
        <w:rPr>
          <w:rFonts w:ascii="Times New Roman" w:hAnsi="Times New Roman"/>
          <w:color w:val="292C2F"/>
        </w:rPr>
        <w:t xml:space="preserve"> Ограничения</w:t>
      </w:r>
      <w:r w:rsidRPr="00FE50EA">
        <w:rPr>
          <w:rFonts w:ascii="Times New Roman" w:hAnsi="Times New Roman"/>
          <w:bCs/>
        </w:rPr>
        <w:t>, обременения, на</w:t>
      </w:r>
      <w:r>
        <w:rPr>
          <w:rFonts w:ascii="Times New Roman" w:hAnsi="Times New Roman"/>
          <w:bCs/>
        </w:rPr>
        <w:t xml:space="preserve"> предоставляемые </w:t>
      </w:r>
      <w:r w:rsidRPr="00FE50EA">
        <w:rPr>
          <w:rFonts w:ascii="Times New Roman" w:hAnsi="Times New Roman"/>
          <w:bCs/>
        </w:rPr>
        <w:t>земельны</w:t>
      </w:r>
      <w:r>
        <w:rPr>
          <w:rFonts w:ascii="Times New Roman" w:hAnsi="Times New Roman"/>
          <w:bCs/>
        </w:rPr>
        <w:t>е</w:t>
      </w:r>
      <w:r w:rsidRPr="00FE50EA">
        <w:rPr>
          <w:rFonts w:ascii="Times New Roman" w:hAnsi="Times New Roman"/>
          <w:bCs/>
        </w:rPr>
        <w:t xml:space="preserve"> участк</w:t>
      </w:r>
      <w:r>
        <w:rPr>
          <w:rFonts w:ascii="Times New Roman" w:hAnsi="Times New Roman"/>
          <w:bCs/>
        </w:rPr>
        <w:t xml:space="preserve">и не зарегистрированы. </w:t>
      </w:r>
      <w:r w:rsidRPr="004C6F1E">
        <w:rPr>
          <w:rFonts w:ascii="Times New Roman" w:hAnsi="Times New Roman"/>
        </w:rPr>
        <w:br/>
      </w:r>
      <w:r w:rsidRPr="004C6F1E">
        <w:rPr>
          <w:rFonts w:ascii="Times New Roman" w:hAnsi="Times New Roman"/>
          <w:color w:val="292C2F"/>
        </w:rPr>
        <w:t xml:space="preserve"> </w:t>
      </w:r>
      <w:r w:rsidRPr="004C6F1E">
        <w:rPr>
          <w:rFonts w:ascii="Times New Roman" w:hAnsi="Times New Roman"/>
        </w:rPr>
        <w:t xml:space="preserve">      Перечень земельных участков</w:t>
      </w:r>
      <w:r>
        <w:rPr>
          <w:rFonts w:ascii="Times New Roman" w:hAnsi="Times New Roman"/>
        </w:rPr>
        <w:t>,</w:t>
      </w:r>
      <w:r w:rsidRPr="004C6F1E">
        <w:rPr>
          <w:rFonts w:ascii="Times New Roman" w:hAnsi="Times New Roman"/>
        </w:rPr>
        <w:t xml:space="preserve"> предложенных к предоставлению с торгов:</w:t>
      </w:r>
    </w:p>
    <w:p w:rsidR="00AA0BD0" w:rsidRDefault="00AA0BD0">
      <w:pPr>
        <w:widowControl w:val="0"/>
        <w:autoSpaceDE w:val="0"/>
        <w:autoSpaceDN w:val="0"/>
        <w:adjustRightInd w:val="0"/>
        <w:spacing w:after="0" w:line="247" w:lineRule="exact"/>
        <w:ind w:left="30" w:right="30"/>
        <w:jc w:val="both"/>
        <w:rPr>
          <w:rFonts w:ascii="Times New Roman" w:hAnsi="Times New Roman"/>
          <w:color w:val="000000"/>
        </w:rPr>
      </w:pPr>
    </w:p>
    <w:tbl>
      <w:tblPr>
        <w:tblW w:w="15589" w:type="dxa"/>
        <w:tblInd w:w="113" w:type="dxa"/>
        <w:tblLayout w:type="fixed"/>
        <w:tblLook w:val="04A0" w:firstRow="1" w:lastRow="0" w:firstColumn="1" w:lastColumn="0" w:noHBand="0" w:noVBand="1"/>
      </w:tblPr>
      <w:tblGrid>
        <w:gridCol w:w="571"/>
        <w:gridCol w:w="2118"/>
        <w:gridCol w:w="1559"/>
        <w:gridCol w:w="1134"/>
        <w:gridCol w:w="1559"/>
        <w:gridCol w:w="1276"/>
        <w:gridCol w:w="1134"/>
        <w:gridCol w:w="992"/>
        <w:gridCol w:w="992"/>
        <w:gridCol w:w="1276"/>
        <w:gridCol w:w="1418"/>
        <w:gridCol w:w="1560"/>
      </w:tblGrid>
      <w:tr w:rsidR="00E01296" w:rsidRPr="00903ECE" w:rsidTr="00E01296">
        <w:trPr>
          <w:trHeight w:val="1565"/>
        </w:trPr>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rPr>
                <w:rFonts w:ascii="Times New Roman" w:hAnsi="Times New Roman"/>
                <w:b/>
                <w:bCs/>
                <w:sz w:val="16"/>
                <w:szCs w:val="16"/>
              </w:rPr>
            </w:pPr>
            <w:r w:rsidRPr="00903ECE">
              <w:rPr>
                <w:rFonts w:ascii="Times New Roman" w:hAnsi="Times New Roman"/>
                <w:b/>
                <w:bCs/>
                <w:sz w:val="16"/>
                <w:szCs w:val="16"/>
              </w:rPr>
              <w:t>№ лота</w:t>
            </w:r>
          </w:p>
        </w:tc>
        <w:tc>
          <w:tcPr>
            <w:tcW w:w="2118" w:type="dxa"/>
            <w:tcBorders>
              <w:top w:val="single" w:sz="4" w:space="0" w:color="auto"/>
              <w:left w:val="nil"/>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rPr>
                <w:rFonts w:ascii="Times New Roman" w:hAnsi="Times New Roman"/>
                <w:b/>
                <w:bCs/>
                <w:sz w:val="16"/>
                <w:szCs w:val="16"/>
              </w:rPr>
            </w:pPr>
            <w:r w:rsidRPr="00903ECE">
              <w:rPr>
                <w:rFonts w:ascii="Times New Roman" w:hAnsi="Times New Roman"/>
                <w:b/>
                <w:bCs/>
                <w:sz w:val="16"/>
                <w:szCs w:val="16"/>
              </w:rPr>
              <w:t>Адрес (местоположение)</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jc w:val="center"/>
              <w:rPr>
                <w:rFonts w:ascii="Times New Roman" w:hAnsi="Times New Roman"/>
                <w:b/>
                <w:bCs/>
                <w:sz w:val="16"/>
                <w:szCs w:val="16"/>
              </w:rPr>
            </w:pPr>
            <w:r w:rsidRPr="00903ECE">
              <w:rPr>
                <w:rFonts w:ascii="Times New Roman" w:hAnsi="Times New Roman"/>
                <w:b/>
                <w:bCs/>
                <w:sz w:val="16"/>
                <w:szCs w:val="16"/>
              </w:rPr>
              <w:t>Кадастровый номер</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jc w:val="center"/>
              <w:rPr>
                <w:rFonts w:ascii="Times New Roman" w:hAnsi="Times New Roman"/>
                <w:b/>
                <w:bCs/>
                <w:sz w:val="16"/>
                <w:szCs w:val="16"/>
              </w:rPr>
            </w:pPr>
            <w:r w:rsidRPr="00903ECE">
              <w:rPr>
                <w:rFonts w:ascii="Times New Roman" w:hAnsi="Times New Roman"/>
                <w:b/>
                <w:bCs/>
                <w:sz w:val="16"/>
                <w:szCs w:val="16"/>
              </w:rPr>
              <w:t xml:space="preserve">Площадь, </w:t>
            </w:r>
            <w:proofErr w:type="spellStart"/>
            <w:r w:rsidRPr="00903ECE">
              <w:rPr>
                <w:rFonts w:ascii="Times New Roman" w:hAnsi="Times New Roman"/>
                <w:b/>
                <w:bCs/>
                <w:sz w:val="16"/>
                <w:szCs w:val="16"/>
              </w:rPr>
              <w:t>кв.м</w:t>
            </w:r>
            <w:proofErr w:type="spellEnd"/>
            <w:r w:rsidRPr="00903ECE">
              <w:rPr>
                <w:rFonts w:ascii="Times New Roman" w:hAnsi="Times New Roman"/>
                <w:b/>
                <w:bCs/>
                <w:sz w:val="16"/>
                <w:szCs w:val="16"/>
              </w:rPr>
              <w:t>.</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rPr>
                <w:rFonts w:ascii="Times New Roman" w:hAnsi="Times New Roman"/>
                <w:b/>
                <w:bCs/>
                <w:sz w:val="16"/>
                <w:szCs w:val="16"/>
              </w:rPr>
            </w:pPr>
            <w:r w:rsidRPr="00903ECE">
              <w:rPr>
                <w:rFonts w:ascii="Times New Roman" w:hAnsi="Times New Roman"/>
                <w:b/>
                <w:bCs/>
                <w:sz w:val="16"/>
                <w:szCs w:val="16"/>
              </w:rPr>
              <w:t xml:space="preserve">Вид разрешенного использования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rPr>
                <w:rFonts w:ascii="Times New Roman" w:hAnsi="Times New Roman"/>
                <w:b/>
                <w:bCs/>
                <w:sz w:val="16"/>
                <w:szCs w:val="16"/>
              </w:rPr>
            </w:pPr>
            <w:r w:rsidRPr="00903ECE">
              <w:rPr>
                <w:rFonts w:ascii="Times New Roman" w:hAnsi="Times New Roman"/>
                <w:b/>
                <w:bCs/>
                <w:sz w:val="16"/>
                <w:szCs w:val="16"/>
              </w:rPr>
              <w:t>Тип права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jc w:val="center"/>
              <w:rPr>
                <w:rFonts w:ascii="Times New Roman" w:hAnsi="Times New Roman"/>
                <w:b/>
                <w:bCs/>
                <w:sz w:val="16"/>
                <w:szCs w:val="16"/>
              </w:rPr>
            </w:pPr>
            <w:r w:rsidRPr="00903ECE">
              <w:rPr>
                <w:rFonts w:ascii="Times New Roman" w:hAnsi="Times New Roman"/>
                <w:b/>
                <w:bCs/>
                <w:sz w:val="16"/>
                <w:szCs w:val="16"/>
              </w:rPr>
              <w:t>Начальная стоимость или годовой размер арендной платы, руб.</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rPr>
                <w:rFonts w:ascii="Times New Roman" w:hAnsi="Times New Roman"/>
                <w:b/>
                <w:bCs/>
                <w:sz w:val="16"/>
                <w:szCs w:val="16"/>
              </w:rPr>
            </w:pPr>
            <w:r w:rsidRPr="00903ECE">
              <w:rPr>
                <w:rFonts w:ascii="Times New Roman" w:hAnsi="Times New Roman"/>
                <w:b/>
                <w:bCs/>
                <w:sz w:val="16"/>
                <w:szCs w:val="16"/>
              </w:rPr>
              <w:t>Сумма задатка за участие в аукционе, руб.</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rsidR="00E01296" w:rsidRPr="00903ECE" w:rsidRDefault="00E01296" w:rsidP="00E01296">
            <w:pPr>
              <w:spacing w:after="0" w:line="240" w:lineRule="auto"/>
              <w:rPr>
                <w:rFonts w:ascii="Times New Roman" w:hAnsi="Times New Roman"/>
                <w:b/>
                <w:bCs/>
                <w:sz w:val="16"/>
                <w:szCs w:val="16"/>
              </w:rPr>
            </w:pPr>
            <w:r w:rsidRPr="00903ECE">
              <w:rPr>
                <w:rFonts w:ascii="Times New Roman" w:hAnsi="Times New Roman"/>
                <w:b/>
                <w:bCs/>
                <w:sz w:val="16"/>
                <w:szCs w:val="16"/>
              </w:rPr>
              <w:t>Шаг аукциона, руб.</w:t>
            </w:r>
          </w:p>
        </w:tc>
        <w:tc>
          <w:tcPr>
            <w:tcW w:w="1276" w:type="dxa"/>
            <w:tcBorders>
              <w:top w:val="single" w:sz="8" w:space="0" w:color="auto"/>
              <w:left w:val="single" w:sz="8" w:space="0" w:color="auto"/>
              <w:bottom w:val="nil"/>
              <w:right w:val="single" w:sz="8" w:space="0" w:color="auto"/>
            </w:tcBorders>
            <w:shd w:val="clear" w:color="auto" w:fill="D9D9D9" w:themeFill="background1" w:themeFillShade="D9"/>
            <w:hideMark/>
          </w:tcPr>
          <w:p w:rsidR="00E01296" w:rsidRPr="00903ECE" w:rsidRDefault="00E01296" w:rsidP="00E01296">
            <w:pPr>
              <w:spacing w:after="0" w:line="240" w:lineRule="auto"/>
              <w:jc w:val="center"/>
              <w:rPr>
                <w:rFonts w:ascii="Calibri" w:hAnsi="Calibri" w:cs="Calibri"/>
                <w:sz w:val="16"/>
                <w:szCs w:val="16"/>
              </w:rPr>
            </w:pPr>
            <w:r w:rsidRPr="00903ECE">
              <w:rPr>
                <w:rFonts w:ascii="Calibri" w:hAnsi="Calibri" w:cs="Calibri"/>
                <w:sz w:val="16"/>
                <w:szCs w:val="16"/>
              </w:rPr>
              <w:t xml:space="preserve"> </w:t>
            </w:r>
            <w:r w:rsidRPr="00903ECE">
              <w:rPr>
                <w:rFonts w:ascii="Times New Roman" w:hAnsi="Times New Roman"/>
                <w:b/>
                <w:bCs/>
                <w:sz w:val="16"/>
                <w:szCs w:val="16"/>
              </w:rPr>
              <w:t xml:space="preserve"> Дата размещения извещения в соответствии с подпунктом 1 пункта 1 статьи 39.18 ЗК РФ </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hideMark/>
          </w:tcPr>
          <w:p w:rsidR="00E01296" w:rsidRPr="00903ECE" w:rsidRDefault="00E01296" w:rsidP="00E01296">
            <w:pPr>
              <w:spacing w:after="0" w:line="240" w:lineRule="auto"/>
              <w:ind w:left="79"/>
              <w:jc w:val="center"/>
              <w:rPr>
                <w:rFonts w:ascii="Times New Roman" w:hAnsi="Times New Roman"/>
                <w:b/>
                <w:bCs/>
                <w:sz w:val="16"/>
                <w:szCs w:val="16"/>
              </w:rPr>
            </w:pPr>
            <w:r w:rsidRPr="00903ECE">
              <w:rPr>
                <w:rFonts w:ascii="Times New Roman" w:hAnsi="Times New Roman"/>
                <w:b/>
                <w:bCs/>
                <w:sz w:val="16"/>
                <w:szCs w:val="16"/>
              </w:rPr>
              <w:t>Права на земельный участок</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tcPr>
          <w:p w:rsidR="00E01296" w:rsidRPr="00FD0B35" w:rsidRDefault="00E01296" w:rsidP="00B77D7B">
            <w:pPr>
              <w:spacing w:after="0" w:line="240" w:lineRule="auto"/>
              <w:rPr>
                <w:rFonts w:ascii="Times New Roman" w:hAnsi="Times New Roman"/>
                <w:b/>
                <w:bCs/>
                <w:sz w:val="16"/>
                <w:szCs w:val="16"/>
              </w:rPr>
            </w:pPr>
            <w:r w:rsidRPr="00FD0B35">
              <w:rPr>
                <w:rFonts w:ascii="Times New Roman" w:hAnsi="Times New Roman"/>
                <w:b/>
                <w:bCs/>
                <w:sz w:val="16"/>
                <w:szCs w:val="16"/>
              </w:rPr>
              <w:t>Условия технологического подключения к сетям водоснабжения и водоотведения</w:t>
            </w:r>
          </w:p>
        </w:tc>
      </w:tr>
      <w:tr w:rsidR="00E01296" w:rsidRPr="00903ECE" w:rsidTr="00E01296">
        <w:trPr>
          <w:trHeight w:val="902"/>
        </w:trPr>
        <w:tc>
          <w:tcPr>
            <w:tcW w:w="571" w:type="dxa"/>
            <w:tcBorders>
              <w:top w:val="nil"/>
              <w:left w:val="single" w:sz="4" w:space="0" w:color="auto"/>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1</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область, Павловский муниципальный округ, с </w:t>
            </w:r>
            <w:proofErr w:type="spellStart"/>
            <w:r w:rsidRPr="00903ECE">
              <w:rPr>
                <w:rFonts w:ascii="Times New Roman" w:hAnsi="Times New Roman"/>
                <w:sz w:val="16"/>
                <w:szCs w:val="16"/>
              </w:rPr>
              <w:t>Ярымово</w:t>
            </w:r>
            <w:proofErr w:type="spellEnd"/>
            <w:r w:rsidRPr="00903ECE">
              <w:rPr>
                <w:rFonts w:ascii="Times New Roman" w:hAnsi="Times New Roman"/>
                <w:sz w:val="16"/>
                <w:szCs w:val="16"/>
              </w:rPr>
              <w:t>, улица Нагорная</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52:34:0800018:1092</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391,00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xml:space="preserve"> Частная </w:t>
            </w:r>
            <w:r>
              <w:rPr>
                <w:rFonts w:ascii="Times New Roman" w:hAnsi="Times New Roman"/>
                <w:sz w:val="16"/>
                <w:szCs w:val="16"/>
              </w:rPr>
              <w:t>с</w:t>
            </w:r>
            <w:r w:rsidRPr="00903ECE">
              <w:rPr>
                <w:rFonts w:ascii="Times New Roman" w:hAnsi="Times New Roman"/>
                <w:sz w:val="16"/>
                <w:szCs w:val="16"/>
              </w:rPr>
              <w:t xml:space="preserve">обственность </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194463,85</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97231,00</w:t>
            </w:r>
          </w:p>
        </w:tc>
        <w:tc>
          <w:tcPr>
            <w:tcW w:w="992" w:type="dxa"/>
            <w:tcBorders>
              <w:top w:val="nil"/>
              <w:left w:val="nil"/>
              <w:bottom w:val="single" w:sz="4" w:space="0" w:color="auto"/>
              <w:right w:val="nil"/>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5833,00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1296" w:rsidRPr="00903ECE" w:rsidRDefault="00E01296" w:rsidP="00E01296">
            <w:pPr>
              <w:spacing w:after="0" w:line="240" w:lineRule="auto"/>
              <w:jc w:val="center"/>
              <w:rPr>
                <w:rFonts w:ascii="Times New Roman" w:hAnsi="Times New Roman"/>
                <w:b/>
                <w:bCs/>
                <w:sz w:val="16"/>
                <w:szCs w:val="16"/>
              </w:rPr>
            </w:pPr>
            <w:r w:rsidRPr="00903ECE">
              <w:rPr>
                <w:rFonts w:ascii="Times New Roman" w:hAnsi="Times New Roman"/>
                <w:b/>
                <w:bCs/>
                <w:sz w:val="16"/>
                <w:szCs w:val="16"/>
              </w:rPr>
              <w:t> </w:t>
            </w:r>
          </w:p>
        </w:tc>
        <w:tc>
          <w:tcPr>
            <w:tcW w:w="1418" w:type="dxa"/>
            <w:tcBorders>
              <w:top w:val="single" w:sz="4" w:space="0" w:color="auto"/>
              <w:left w:val="nil"/>
              <w:bottom w:val="single" w:sz="4" w:space="0" w:color="auto"/>
              <w:right w:val="single" w:sz="4" w:space="0" w:color="auto"/>
            </w:tcBorders>
            <w:noWrap/>
            <w:hideMark/>
          </w:tcPr>
          <w:p w:rsidR="00E01296" w:rsidRPr="00E01296" w:rsidRDefault="00E01296" w:rsidP="00E01296">
            <w:pPr>
              <w:autoSpaceDE w:val="0"/>
              <w:autoSpaceDN w:val="0"/>
              <w:adjustRightInd w:val="0"/>
              <w:spacing w:after="0" w:line="240" w:lineRule="auto"/>
              <w:jc w:val="center"/>
              <w:rPr>
                <w:rFonts w:ascii="Times New Roman" w:hAnsi="Times New Roman"/>
                <w:bCs/>
                <w:sz w:val="16"/>
                <w:szCs w:val="16"/>
              </w:rPr>
            </w:pPr>
            <w:r>
              <w:rPr>
                <w:rFonts w:ascii="Times New Roman" w:hAnsi="Times New Roman"/>
                <w:bCs/>
                <w:sz w:val="16"/>
                <w:szCs w:val="16"/>
              </w:rPr>
              <w:t>Г</w:t>
            </w:r>
            <w:r w:rsidRPr="00E01296">
              <w:rPr>
                <w:rFonts w:ascii="Times New Roman" w:hAnsi="Times New Roman"/>
                <w:bCs/>
                <w:sz w:val="16"/>
                <w:szCs w:val="16"/>
              </w:rPr>
              <w:t>осударственная собственность не разграниченная</w:t>
            </w:r>
          </w:p>
          <w:p w:rsidR="00E01296" w:rsidRPr="00903ECE" w:rsidRDefault="00E01296" w:rsidP="00E01296">
            <w:pPr>
              <w:spacing w:after="0" w:line="240" w:lineRule="auto"/>
              <w:ind w:left="79" w:right="2093"/>
              <w:rPr>
                <w:rFonts w:ascii="Times New Roman" w:hAnsi="Times New Roman"/>
                <w:sz w:val="16"/>
                <w:szCs w:val="16"/>
              </w:rPr>
            </w:pPr>
          </w:p>
        </w:tc>
        <w:tc>
          <w:tcPr>
            <w:tcW w:w="1560" w:type="dxa"/>
            <w:tcBorders>
              <w:top w:val="single" w:sz="4" w:space="0" w:color="auto"/>
              <w:left w:val="nil"/>
              <w:bottom w:val="single" w:sz="4" w:space="0" w:color="auto"/>
              <w:right w:val="single" w:sz="4" w:space="0" w:color="auto"/>
            </w:tcBorders>
          </w:tcPr>
          <w:p w:rsidR="00E01296" w:rsidRDefault="00E01296" w:rsidP="00B77D7B">
            <w:pPr>
              <w:autoSpaceDE w:val="0"/>
              <w:autoSpaceDN w:val="0"/>
              <w:adjustRightInd w:val="0"/>
              <w:spacing w:after="0" w:line="240" w:lineRule="auto"/>
              <w:rPr>
                <w:rFonts w:ascii="Times New Roman" w:hAnsi="Times New Roman"/>
                <w:bCs/>
                <w:sz w:val="16"/>
                <w:szCs w:val="16"/>
              </w:rPr>
            </w:pPr>
            <w:r w:rsidRPr="00FD0B35">
              <w:rPr>
                <w:rFonts w:ascii="Times New Roman" w:hAnsi="Times New Roman"/>
                <w:color w:val="000000"/>
                <w:sz w:val="16"/>
                <w:szCs w:val="16"/>
              </w:rPr>
              <w:t xml:space="preserve">Существует возможность подключения объекта к сетям инженерно-технического обеспечения водоснабжения к существующим сетям </w:t>
            </w:r>
            <w:r w:rsidR="0020198F">
              <w:rPr>
                <w:rFonts w:ascii="Times New Roman" w:hAnsi="Times New Roman"/>
                <w:color w:val="000000"/>
                <w:sz w:val="16"/>
                <w:szCs w:val="16"/>
              </w:rPr>
              <w:t xml:space="preserve">000 </w:t>
            </w:r>
            <w:r w:rsidRPr="00FD0B35">
              <w:rPr>
                <w:rFonts w:ascii="Times New Roman" w:hAnsi="Times New Roman"/>
                <w:color w:val="000000"/>
                <w:sz w:val="16"/>
                <w:szCs w:val="16"/>
              </w:rPr>
              <w:t>«</w:t>
            </w:r>
            <w:r w:rsidR="0020198F">
              <w:rPr>
                <w:rFonts w:ascii="Times New Roman" w:hAnsi="Times New Roman"/>
                <w:color w:val="000000"/>
                <w:sz w:val="16"/>
                <w:szCs w:val="16"/>
              </w:rPr>
              <w:t xml:space="preserve">ЖКХ </w:t>
            </w:r>
            <w:proofErr w:type="spellStart"/>
            <w:r w:rsidR="0020198F">
              <w:rPr>
                <w:rFonts w:ascii="Times New Roman" w:hAnsi="Times New Roman"/>
                <w:color w:val="000000"/>
                <w:sz w:val="16"/>
                <w:szCs w:val="16"/>
              </w:rPr>
              <w:t>Ярымово</w:t>
            </w:r>
            <w:proofErr w:type="spellEnd"/>
            <w:r w:rsidRPr="00FD0B35">
              <w:rPr>
                <w:rFonts w:ascii="Times New Roman" w:hAnsi="Times New Roman"/>
                <w:color w:val="000000"/>
                <w:sz w:val="16"/>
                <w:szCs w:val="16"/>
              </w:rPr>
              <w:t>»</w:t>
            </w:r>
          </w:p>
        </w:tc>
      </w:tr>
      <w:tr w:rsidR="00E01296" w:rsidRPr="00903ECE" w:rsidTr="00E01296">
        <w:trPr>
          <w:trHeight w:val="982"/>
        </w:trPr>
        <w:tc>
          <w:tcPr>
            <w:tcW w:w="571" w:type="dxa"/>
            <w:tcBorders>
              <w:top w:val="nil"/>
              <w:left w:val="single" w:sz="4" w:space="0" w:color="auto"/>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2</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50 метров на северо- запад от д. Лохани</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52:34:1000027:104</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1204,00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xml:space="preserve"> Частная </w:t>
            </w:r>
            <w:r>
              <w:rPr>
                <w:rFonts w:ascii="Times New Roman" w:hAnsi="Times New Roman"/>
                <w:sz w:val="16"/>
                <w:szCs w:val="16"/>
              </w:rPr>
              <w:t>с</w:t>
            </w:r>
            <w:r w:rsidRPr="00903ECE">
              <w:rPr>
                <w:rFonts w:ascii="Times New Roman" w:hAnsi="Times New Roman"/>
                <w:sz w:val="16"/>
                <w:szCs w:val="16"/>
              </w:rPr>
              <w:t xml:space="preserve">обственность </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598809,40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299404,00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17964,00</w:t>
            </w:r>
          </w:p>
        </w:tc>
        <w:tc>
          <w:tcPr>
            <w:tcW w:w="1276"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18.09.2025</w:t>
            </w:r>
          </w:p>
        </w:tc>
        <w:tc>
          <w:tcPr>
            <w:tcW w:w="14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ind w:left="124" w:right="33" w:hanging="124"/>
              <w:jc w:val="center"/>
              <w:rPr>
                <w:rFonts w:ascii="Times New Roman" w:hAnsi="Times New Roman"/>
                <w:sz w:val="16"/>
                <w:szCs w:val="16"/>
              </w:rPr>
            </w:pPr>
            <w:r w:rsidRPr="00903ECE">
              <w:rPr>
                <w:rFonts w:ascii="Times New Roman" w:hAnsi="Times New Roman"/>
                <w:sz w:val="16"/>
                <w:szCs w:val="16"/>
              </w:rPr>
              <w:t xml:space="preserve">Собственность Павловского МО № </w:t>
            </w:r>
            <w:r>
              <w:rPr>
                <w:rFonts w:ascii="Times New Roman" w:hAnsi="Times New Roman"/>
                <w:sz w:val="16"/>
                <w:szCs w:val="16"/>
              </w:rPr>
              <w:t>5</w:t>
            </w:r>
            <w:r w:rsidRPr="00903ECE">
              <w:rPr>
                <w:rFonts w:ascii="Times New Roman" w:hAnsi="Times New Roman"/>
                <w:sz w:val="16"/>
                <w:szCs w:val="16"/>
              </w:rPr>
              <w:t>2:34:1000027:104-52/279/2022-3</w:t>
            </w:r>
            <w:r w:rsidRPr="00903ECE">
              <w:rPr>
                <w:rFonts w:ascii="Times New Roman" w:hAnsi="Times New Roman"/>
                <w:sz w:val="16"/>
                <w:szCs w:val="16"/>
              </w:rPr>
              <w:br/>
              <w:t>от 31.08.2022</w:t>
            </w:r>
          </w:p>
        </w:tc>
        <w:tc>
          <w:tcPr>
            <w:tcW w:w="1560" w:type="dxa"/>
            <w:tcBorders>
              <w:top w:val="nil"/>
              <w:left w:val="nil"/>
              <w:bottom w:val="single" w:sz="4" w:space="0" w:color="auto"/>
              <w:right w:val="single" w:sz="4" w:space="0" w:color="auto"/>
            </w:tcBorders>
          </w:tcPr>
          <w:p w:rsidR="00E01296" w:rsidRPr="00903ECE" w:rsidRDefault="0020198F" w:rsidP="00B77D7B">
            <w:pPr>
              <w:spacing w:after="0" w:line="240" w:lineRule="auto"/>
              <w:ind w:right="33"/>
              <w:rPr>
                <w:rFonts w:ascii="Times New Roman" w:hAnsi="Times New Roman"/>
                <w:sz w:val="16"/>
                <w:szCs w:val="16"/>
              </w:rPr>
            </w:pPr>
            <w:r>
              <w:rPr>
                <w:rFonts w:ascii="Times New Roman" w:hAnsi="Times New Roman"/>
                <w:color w:val="000000"/>
                <w:sz w:val="16"/>
                <w:szCs w:val="16"/>
              </w:rPr>
              <w:t xml:space="preserve">Отсутствует </w:t>
            </w:r>
            <w:r w:rsidRPr="00FD0B35">
              <w:rPr>
                <w:rFonts w:ascii="Times New Roman" w:hAnsi="Times New Roman"/>
                <w:color w:val="000000"/>
                <w:sz w:val="16"/>
                <w:szCs w:val="16"/>
              </w:rPr>
              <w:t>возможность подключения объекта к сетям инженерно-технического обеспечения водоснабжения к существующим сетям МУП «Водоканал»</w:t>
            </w:r>
          </w:p>
        </w:tc>
      </w:tr>
      <w:tr w:rsidR="00E01296" w:rsidRPr="00903ECE" w:rsidTr="0020198F">
        <w:trPr>
          <w:trHeight w:val="551"/>
        </w:trPr>
        <w:tc>
          <w:tcPr>
            <w:tcW w:w="571" w:type="dxa"/>
            <w:tcBorders>
              <w:top w:val="nil"/>
              <w:left w:val="single" w:sz="4" w:space="0" w:color="auto"/>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3</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муниципальный округ Павловский, город Ворсма, переулок Титова</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52:34:0600027:1553</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878,00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xml:space="preserve"> Частная </w:t>
            </w:r>
            <w:r>
              <w:rPr>
                <w:rFonts w:ascii="Times New Roman" w:hAnsi="Times New Roman"/>
                <w:sz w:val="16"/>
                <w:szCs w:val="16"/>
              </w:rPr>
              <w:t>с</w:t>
            </w:r>
            <w:r w:rsidRPr="00903ECE">
              <w:rPr>
                <w:rFonts w:ascii="Times New Roman" w:hAnsi="Times New Roman"/>
                <w:sz w:val="16"/>
                <w:szCs w:val="16"/>
              </w:rPr>
              <w:t xml:space="preserve">обственность </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442248,60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221124,00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13267,00</w:t>
            </w:r>
          </w:p>
        </w:tc>
        <w:tc>
          <w:tcPr>
            <w:tcW w:w="1276"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01.10.2025</w:t>
            </w:r>
          </w:p>
        </w:tc>
        <w:tc>
          <w:tcPr>
            <w:tcW w:w="1418" w:type="dxa"/>
            <w:tcBorders>
              <w:top w:val="nil"/>
              <w:left w:val="nil"/>
              <w:bottom w:val="single" w:sz="4" w:space="0" w:color="auto"/>
              <w:right w:val="single" w:sz="4" w:space="0" w:color="auto"/>
            </w:tcBorders>
            <w:noWrap/>
            <w:hideMark/>
          </w:tcPr>
          <w:p w:rsidR="00E01296" w:rsidRDefault="00E01296" w:rsidP="00E01296">
            <w:r w:rsidRPr="00402DD8">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E01296" w:rsidRPr="00402DD8" w:rsidRDefault="0020198F" w:rsidP="00B77D7B">
            <w:pPr>
              <w:rPr>
                <w:rFonts w:ascii="Times New Roman" w:hAnsi="Times New Roman"/>
                <w:bCs/>
                <w:sz w:val="16"/>
                <w:szCs w:val="16"/>
              </w:rPr>
            </w:pPr>
            <w:r>
              <w:rPr>
                <w:rFonts w:ascii="Times New Roman" w:hAnsi="Times New Roman"/>
                <w:color w:val="000000"/>
                <w:sz w:val="16"/>
                <w:szCs w:val="16"/>
              </w:rPr>
              <w:t xml:space="preserve">Существует </w:t>
            </w:r>
            <w:r w:rsidRPr="00FD0B35">
              <w:rPr>
                <w:rFonts w:ascii="Times New Roman" w:hAnsi="Times New Roman"/>
                <w:color w:val="000000"/>
                <w:sz w:val="16"/>
                <w:szCs w:val="16"/>
              </w:rPr>
              <w:t xml:space="preserve">возможность подключения объекта к сетям инженерно-технического обеспечения </w:t>
            </w:r>
            <w:r w:rsidRPr="00FD0B35">
              <w:rPr>
                <w:rFonts w:ascii="Times New Roman" w:hAnsi="Times New Roman"/>
                <w:color w:val="000000"/>
                <w:sz w:val="16"/>
                <w:szCs w:val="16"/>
              </w:rPr>
              <w:lastRenderedPageBreak/>
              <w:t>водоснабжения к существующим сетям МУП «Водоканал»</w:t>
            </w:r>
          </w:p>
        </w:tc>
      </w:tr>
      <w:tr w:rsidR="00E01296" w:rsidRPr="00903ECE" w:rsidTr="00E01296">
        <w:trPr>
          <w:trHeight w:val="1188"/>
        </w:trPr>
        <w:tc>
          <w:tcPr>
            <w:tcW w:w="571" w:type="dxa"/>
            <w:tcBorders>
              <w:top w:val="nil"/>
              <w:left w:val="single" w:sz="4" w:space="0" w:color="auto"/>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lastRenderedPageBreak/>
              <w:t>4</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w:t>
            </w:r>
            <w:proofErr w:type="spellStart"/>
            <w:r w:rsidRPr="00903ECE">
              <w:rPr>
                <w:rFonts w:ascii="Times New Roman" w:hAnsi="Times New Roman"/>
                <w:sz w:val="16"/>
                <w:szCs w:val="16"/>
              </w:rPr>
              <w:t>область</w:t>
            </w:r>
            <w:r>
              <w:rPr>
                <w:rFonts w:ascii="Times New Roman" w:hAnsi="Times New Roman"/>
                <w:sz w:val="16"/>
                <w:szCs w:val="16"/>
              </w:rPr>
              <w:t>,</w:t>
            </w:r>
            <w:r w:rsidRPr="00903ECE">
              <w:rPr>
                <w:rFonts w:ascii="Times New Roman" w:hAnsi="Times New Roman"/>
                <w:sz w:val="16"/>
                <w:szCs w:val="16"/>
              </w:rPr>
              <w:t>,Павловский</w:t>
            </w:r>
            <w:proofErr w:type="spellEnd"/>
            <w:r w:rsidRPr="00903ECE">
              <w:rPr>
                <w:rFonts w:ascii="Times New Roman" w:hAnsi="Times New Roman"/>
                <w:sz w:val="16"/>
                <w:szCs w:val="16"/>
              </w:rPr>
              <w:t xml:space="preserve"> муниципальный округ, город </w:t>
            </w:r>
            <w:proofErr w:type="spellStart"/>
            <w:r w:rsidRPr="00903ECE">
              <w:rPr>
                <w:rFonts w:ascii="Times New Roman" w:hAnsi="Times New Roman"/>
                <w:sz w:val="16"/>
                <w:szCs w:val="16"/>
              </w:rPr>
              <w:t>Павлово,улица</w:t>
            </w:r>
            <w:proofErr w:type="spellEnd"/>
            <w:r w:rsidRPr="00903ECE">
              <w:rPr>
                <w:rFonts w:ascii="Times New Roman" w:hAnsi="Times New Roman"/>
                <w:sz w:val="16"/>
                <w:szCs w:val="16"/>
              </w:rPr>
              <w:t xml:space="preserve"> Физкультурника</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52:33:0000064:1465</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210,00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Складские площадки</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xml:space="preserve"> Частная </w:t>
            </w:r>
            <w:r>
              <w:rPr>
                <w:rFonts w:ascii="Times New Roman" w:hAnsi="Times New Roman"/>
                <w:sz w:val="16"/>
                <w:szCs w:val="16"/>
              </w:rPr>
              <w:t>с</w:t>
            </w:r>
            <w:r w:rsidRPr="00903ECE">
              <w:rPr>
                <w:rFonts w:ascii="Times New Roman" w:hAnsi="Times New Roman"/>
                <w:sz w:val="16"/>
                <w:szCs w:val="16"/>
              </w:rPr>
              <w:t xml:space="preserve">обственность </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139284,60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69642,00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4178,00</w:t>
            </w:r>
          </w:p>
        </w:tc>
        <w:tc>
          <w:tcPr>
            <w:tcW w:w="1276"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E01296" w:rsidRDefault="00E01296" w:rsidP="00E01296">
            <w:r w:rsidRPr="00402DD8">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E01296" w:rsidRPr="00402DD8" w:rsidRDefault="0020198F" w:rsidP="00B77D7B">
            <w:pPr>
              <w:rPr>
                <w:rFonts w:ascii="Times New Roman" w:hAnsi="Times New Roman"/>
                <w:bCs/>
                <w:sz w:val="16"/>
                <w:szCs w:val="16"/>
              </w:rPr>
            </w:pPr>
            <w:r w:rsidRPr="00FD0B35">
              <w:rPr>
                <w:rFonts w:ascii="Times New Roman" w:hAnsi="Times New Roman"/>
                <w:bCs/>
                <w:sz w:val="16"/>
                <w:szCs w:val="16"/>
              </w:rPr>
              <w:t>Получение Технических условий  подключения объекта к сетям инженерно- технического обеспечения не требуется</w:t>
            </w:r>
          </w:p>
        </w:tc>
      </w:tr>
      <w:tr w:rsidR="00E01296" w:rsidRPr="00903ECE" w:rsidTr="00E01296">
        <w:trPr>
          <w:trHeight w:val="976"/>
        </w:trPr>
        <w:tc>
          <w:tcPr>
            <w:tcW w:w="571" w:type="dxa"/>
            <w:tcBorders>
              <w:top w:val="nil"/>
              <w:left w:val="single" w:sz="4" w:space="0" w:color="auto"/>
              <w:bottom w:val="single" w:sz="4" w:space="0" w:color="auto"/>
              <w:right w:val="single" w:sz="4" w:space="0" w:color="auto"/>
            </w:tcBorders>
            <w:noWrap/>
            <w:hideMark/>
          </w:tcPr>
          <w:p w:rsidR="00E01296"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w:t>
            </w:r>
            <w:r w:rsidRPr="00FA1E04">
              <w:rPr>
                <w:rFonts w:ascii="Times New Roman" w:hAnsi="Times New Roman"/>
                <w:b/>
                <w:sz w:val="28"/>
                <w:szCs w:val="28"/>
              </w:rPr>
              <w:t>*</w:t>
            </w:r>
          </w:p>
          <w:p w:rsidR="00E01296" w:rsidRPr="00903ECE" w:rsidRDefault="00E01296" w:rsidP="00E01296">
            <w:pPr>
              <w:spacing w:after="0" w:line="240" w:lineRule="auto"/>
              <w:jc w:val="center"/>
              <w:rPr>
                <w:rFonts w:ascii="Times New Roman" w:hAnsi="Times New Roman"/>
                <w:sz w:val="16"/>
                <w:szCs w:val="16"/>
              </w:rPr>
            </w:pPr>
            <w:r>
              <w:rPr>
                <w:rFonts w:ascii="Times New Roman" w:hAnsi="Times New Roman"/>
                <w:sz w:val="16"/>
                <w:szCs w:val="16"/>
              </w:rPr>
              <w:t>(см. примечание)</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муниципальный округ, город Павлово, улица 1-ая Строителя</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52:33:0000019:728</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110,00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Магазины</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76547,02</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38273,00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2296,00</w:t>
            </w:r>
          </w:p>
        </w:tc>
        <w:tc>
          <w:tcPr>
            <w:tcW w:w="1276"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E01296" w:rsidRDefault="00E01296" w:rsidP="00E01296">
            <w:r w:rsidRPr="00402DD8">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E01296" w:rsidRPr="00402DD8" w:rsidRDefault="0020198F" w:rsidP="00B77D7B">
            <w:pPr>
              <w:rPr>
                <w:rFonts w:ascii="Times New Roman" w:hAnsi="Times New Roman"/>
                <w:bCs/>
                <w:sz w:val="16"/>
                <w:szCs w:val="16"/>
              </w:rPr>
            </w:pPr>
            <w:r>
              <w:rPr>
                <w:rFonts w:ascii="Times New Roman" w:hAnsi="Times New Roman"/>
                <w:color w:val="000000"/>
                <w:sz w:val="16"/>
                <w:szCs w:val="16"/>
              </w:rPr>
              <w:t xml:space="preserve">Существует </w:t>
            </w:r>
            <w:r w:rsidRPr="00FD0B35">
              <w:rPr>
                <w:rFonts w:ascii="Times New Roman" w:hAnsi="Times New Roman"/>
                <w:color w:val="000000"/>
                <w:sz w:val="16"/>
                <w:szCs w:val="16"/>
              </w:rPr>
              <w:t>возможность подключения объекта к сетям инженерно-технического обеспечения водоснабжения к существующим сетям МУП «Водоканал»</w:t>
            </w:r>
          </w:p>
        </w:tc>
      </w:tr>
      <w:tr w:rsidR="00E01296" w:rsidRPr="00903ECE" w:rsidTr="00E01296">
        <w:trPr>
          <w:trHeight w:val="976"/>
        </w:trPr>
        <w:tc>
          <w:tcPr>
            <w:tcW w:w="571" w:type="dxa"/>
            <w:tcBorders>
              <w:top w:val="nil"/>
              <w:left w:val="single" w:sz="4" w:space="0" w:color="auto"/>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6</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муниципальный округ Павловский, город Павлово, территория Гаражный блок 35, земельный участок № 2/23</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52:33:0000019:736</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97,00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18204,96</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9102,48</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546,14</w:t>
            </w:r>
          </w:p>
        </w:tc>
        <w:tc>
          <w:tcPr>
            <w:tcW w:w="1276"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E01296" w:rsidRDefault="00E01296" w:rsidP="00E01296">
            <w:r w:rsidRPr="0030336A">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E01296" w:rsidRPr="0030336A" w:rsidRDefault="0020198F" w:rsidP="00B77D7B">
            <w:pPr>
              <w:rPr>
                <w:rFonts w:ascii="Times New Roman" w:hAnsi="Times New Roman"/>
                <w:bCs/>
                <w:sz w:val="16"/>
                <w:szCs w:val="16"/>
              </w:rPr>
            </w:pPr>
            <w:r>
              <w:rPr>
                <w:rFonts w:ascii="Times New Roman" w:hAnsi="Times New Roman"/>
                <w:color w:val="000000"/>
                <w:sz w:val="16"/>
                <w:szCs w:val="16"/>
              </w:rPr>
              <w:t xml:space="preserve">Отсутствует </w:t>
            </w:r>
            <w:r w:rsidRPr="00FD0B35">
              <w:rPr>
                <w:rFonts w:ascii="Times New Roman" w:hAnsi="Times New Roman"/>
                <w:color w:val="000000"/>
                <w:sz w:val="16"/>
                <w:szCs w:val="16"/>
              </w:rPr>
              <w:t>возможность подключения объекта к сетям инженерно-технического обеспечения водоснабжения к существующим сетям МУП «Водоканал»</w:t>
            </w:r>
          </w:p>
        </w:tc>
      </w:tr>
      <w:tr w:rsidR="00E01296" w:rsidRPr="00903ECE" w:rsidTr="00E01296">
        <w:trPr>
          <w:trHeight w:val="1002"/>
        </w:trPr>
        <w:tc>
          <w:tcPr>
            <w:tcW w:w="571" w:type="dxa"/>
            <w:tcBorders>
              <w:top w:val="nil"/>
              <w:left w:val="single" w:sz="4" w:space="0" w:color="auto"/>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7</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муниципальный округ, город Павлово, улица 1-я Северная, земельный участок 41 М</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52:33:0000027:1847</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9513,00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склады</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135689,62</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33922,00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4070,68</w:t>
            </w:r>
          </w:p>
        </w:tc>
        <w:tc>
          <w:tcPr>
            <w:tcW w:w="1276"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E01296" w:rsidRDefault="00E01296" w:rsidP="00E01296">
            <w:r w:rsidRPr="0030336A">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E01296" w:rsidRPr="0030336A" w:rsidRDefault="0020198F" w:rsidP="00B77D7B">
            <w:pPr>
              <w:rPr>
                <w:rFonts w:ascii="Times New Roman" w:hAnsi="Times New Roman"/>
                <w:bCs/>
                <w:sz w:val="16"/>
                <w:szCs w:val="16"/>
              </w:rPr>
            </w:pPr>
            <w:r>
              <w:rPr>
                <w:rFonts w:ascii="Times New Roman" w:hAnsi="Times New Roman"/>
                <w:color w:val="000000"/>
                <w:sz w:val="16"/>
                <w:szCs w:val="16"/>
              </w:rPr>
              <w:t xml:space="preserve">Существует </w:t>
            </w:r>
            <w:r w:rsidRPr="00FD0B35">
              <w:rPr>
                <w:rFonts w:ascii="Times New Roman" w:hAnsi="Times New Roman"/>
                <w:color w:val="000000"/>
                <w:sz w:val="16"/>
                <w:szCs w:val="16"/>
              </w:rPr>
              <w:t>возможность подключения объекта к сетям инженерно-технического обеспечения водоснабжения к существующим сетям МУП «Водоканал»</w:t>
            </w:r>
          </w:p>
        </w:tc>
      </w:tr>
      <w:tr w:rsidR="00E01296" w:rsidRPr="00903ECE" w:rsidTr="00E01296">
        <w:trPr>
          <w:trHeight w:val="705"/>
        </w:trPr>
        <w:tc>
          <w:tcPr>
            <w:tcW w:w="571" w:type="dxa"/>
            <w:tcBorders>
              <w:top w:val="nil"/>
              <w:left w:val="single" w:sz="4" w:space="0" w:color="auto"/>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lastRenderedPageBreak/>
              <w:t>8</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xml:space="preserve">Нижегородская область, р-н Павловский, г Павлово, </w:t>
            </w:r>
            <w:proofErr w:type="spellStart"/>
            <w:r w:rsidRPr="00903ECE">
              <w:rPr>
                <w:rFonts w:ascii="Times New Roman" w:hAnsi="Times New Roman"/>
                <w:sz w:val="16"/>
                <w:szCs w:val="16"/>
              </w:rPr>
              <w:t>ул</w:t>
            </w:r>
            <w:proofErr w:type="spellEnd"/>
            <w:r w:rsidRPr="00903ECE">
              <w:rPr>
                <w:rFonts w:ascii="Times New Roman" w:hAnsi="Times New Roman"/>
                <w:sz w:val="16"/>
                <w:szCs w:val="16"/>
              </w:rPr>
              <w:t xml:space="preserve"> 1-я Северная, д 41, строение 7</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52:33:0000027:761</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6369,00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Склады</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90844,86</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45422,00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2725,00</w:t>
            </w:r>
          </w:p>
        </w:tc>
        <w:tc>
          <w:tcPr>
            <w:tcW w:w="1276"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E01296" w:rsidRDefault="00E01296" w:rsidP="00E01296">
            <w:r w:rsidRPr="0030336A">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E01296" w:rsidRPr="0030336A" w:rsidRDefault="0020198F" w:rsidP="00B77D7B">
            <w:pPr>
              <w:rPr>
                <w:rFonts w:ascii="Times New Roman" w:hAnsi="Times New Roman"/>
                <w:bCs/>
                <w:sz w:val="16"/>
                <w:szCs w:val="16"/>
              </w:rPr>
            </w:pPr>
            <w:r>
              <w:rPr>
                <w:rFonts w:ascii="Times New Roman" w:hAnsi="Times New Roman"/>
                <w:color w:val="000000"/>
                <w:sz w:val="16"/>
                <w:szCs w:val="16"/>
              </w:rPr>
              <w:t xml:space="preserve">Существует </w:t>
            </w:r>
            <w:r w:rsidRPr="00FD0B35">
              <w:rPr>
                <w:rFonts w:ascii="Times New Roman" w:hAnsi="Times New Roman"/>
                <w:color w:val="000000"/>
                <w:sz w:val="16"/>
                <w:szCs w:val="16"/>
              </w:rPr>
              <w:t>возможность подключения объекта к сетям инженерно-технического обеспечения водоснабжения к существующим сетям МУП «Водоканал»</w:t>
            </w:r>
          </w:p>
        </w:tc>
      </w:tr>
      <w:tr w:rsidR="00E01296" w:rsidRPr="00903ECE" w:rsidTr="00E01296">
        <w:trPr>
          <w:trHeight w:val="1060"/>
        </w:trPr>
        <w:tc>
          <w:tcPr>
            <w:tcW w:w="571" w:type="dxa"/>
            <w:tcBorders>
              <w:top w:val="nil"/>
              <w:left w:val="single" w:sz="4" w:space="0" w:color="auto"/>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9</w:t>
            </w:r>
          </w:p>
        </w:tc>
        <w:tc>
          <w:tcPr>
            <w:tcW w:w="2118"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муниципальный район, городское поселение город Павлово, город Павлово, улица Вокзальная</w:t>
            </w:r>
          </w:p>
        </w:tc>
        <w:tc>
          <w:tcPr>
            <w:tcW w:w="1559"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52:33:0000028:200</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jc w:val="center"/>
              <w:rPr>
                <w:rFonts w:ascii="Times New Roman" w:hAnsi="Times New Roman"/>
                <w:sz w:val="16"/>
                <w:szCs w:val="16"/>
              </w:rPr>
            </w:pPr>
            <w:r w:rsidRPr="00903ECE">
              <w:rPr>
                <w:rFonts w:ascii="Times New Roman" w:hAnsi="Times New Roman"/>
                <w:sz w:val="16"/>
                <w:szCs w:val="16"/>
              </w:rPr>
              <w:t>4005,00</w:t>
            </w:r>
          </w:p>
        </w:tc>
        <w:tc>
          <w:tcPr>
            <w:tcW w:w="1559"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Служебные гаражи</w:t>
            </w:r>
          </w:p>
        </w:tc>
        <w:tc>
          <w:tcPr>
            <w:tcW w:w="1276" w:type="dxa"/>
            <w:tcBorders>
              <w:top w:val="nil"/>
              <w:left w:val="nil"/>
              <w:bottom w:val="single" w:sz="4" w:space="0" w:color="auto"/>
              <w:right w:val="single" w:sz="4" w:space="0" w:color="auto"/>
            </w:tcBorders>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112748,76</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56374,00</w:t>
            </w:r>
          </w:p>
        </w:tc>
        <w:tc>
          <w:tcPr>
            <w:tcW w:w="992"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3382,00</w:t>
            </w:r>
          </w:p>
        </w:tc>
        <w:tc>
          <w:tcPr>
            <w:tcW w:w="1276" w:type="dxa"/>
            <w:tcBorders>
              <w:top w:val="nil"/>
              <w:left w:val="nil"/>
              <w:bottom w:val="single" w:sz="4" w:space="0" w:color="auto"/>
              <w:right w:val="single" w:sz="4" w:space="0" w:color="auto"/>
            </w:tcBorders>
            <w:noWrap/>
            <w:hideMark/>
          </w:tcPr>
          <w:p w:rsidR="00E01296" w:rsidRPr="00903ECE" w:rsidRDefault="00E01296" w:rsidP="00E01296">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E01296" w:rsidRDefault="00E01296" w:rsidP="00E01296">
            <w:r w:rsidRPr="0030336A">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E01296" w:rsidRPr="0030336A" w:rsidRDefault="0020198F" w:rsidP="00B77D7B">
            <w:pPr>
              <w:rPr>
                <w:rFonts w:ascii="Times New Roman" w:hAnsi="Times New Roman"/>
                <w:bCs/>
                <w:sz w:val="16"/>
                <w:szCs w:val="16"/>
              </w:rPr>
            </w:pPr>
            <w:r>
              <w:rPr>
                <w:rFonts w:ascii="Times New Roman" w:hAnsi="Times New Roman"/>
                <w:color w:val="000000"/>
                <w:sz w:val="16"/>
                <w:szCs w:val="16"/>
              </w:rPr>
              <w:t xml:space="preserve">Существует </w:t>
            </w:r>
            <w:r w:rsidRPr="00FD0B35">
              <w:rPr>
                <w:rFonts w:ascii="Times New Roman" w:hAnsi="Times New Roman"/>
                <w:color w:val="000000"/>
                <w:sz w:val="16"/>
                <w:szCs w:val="16"/>
              </w:rPr>
              <w:t>возможность подключения объекта к сетям инженерно-технического обеспечения водоснабжения к существующим сетям МУП «Водоканал»</w:t>
            </w:r>
          </w:p>
        </w:tc>
      </w:tr>
      <w:tr w:rsidR="0020198F" w:rsidRPr="00903ECE" w:rsidTr="00E01296">
        <w:trPr>
          <w:trHeight w:val="1132"/>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10</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муниципальный округ Павловский, город Павлово, территория Гаражный массив 3</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52:33:0000050:3113</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65,00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12199,20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6099,00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365,00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30336A">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50AE1">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20198F" w:rsidRPr="00903ECE" w:rsidTr="00E01296">
        <w:trPr>
          <w:trHeight w:val="1030"/>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11</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муниципальный округ Павловский, город Павлово, территория Гаражный массив 8</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52:33:0000060:2210</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37,00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6944,16</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3472,00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208,00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30336A">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50AE1">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20198F" w:rsidRPr="00903ECE" w:rsidTr="00E01296">
        <w:trPr>
          <w:trHeight w:val="847"/>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12</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область, </w:t>
            </w:r>
            <w:proofErr w:type="spellStart"/>
            <w:r w:rsidRPr="00903ECE">
              <w:rPr>
                <w:rFonts w:ascii="Times New Roman" w:hAnsi="Times New Roman"/>
                <w:sz w:val="16"/>
                <w:szCs w:val="16"/>
              </w:rPr>
              <w:t>м.о</w:t>
            </w:r>
            <w:proofErr w:type="spellEnd"/>
            <w:r w:rsidRPr="00903ECE">
              <w:rPr>
                <w:rFonts w:ascii="Times New Roman" w:hAnsi="Times New Roman"/>
                <w:sz w:val="16"/>
                <w:szCs w:val="16"/>
              </w:rPr>
              <w:t>. Павловский, г Павлово, территория гаражный массив 70</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52:33:0000064:1469</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66,00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12386,88</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6193,00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371,00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9E314C">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50AE1">
              <w:rPr>
                <w:rFonts w:ascii="Times New Roman" w:hAnsi="Times New Roman"/>
                <w:color w:val="000000"/>
                <w:sz w:val="16"/>
                <w:szCs w:val="16"/>
              </w:rPr>
              <w:t>Отсутствует возможность подключения объекта к сетям инженерно-</w:t>
            </w:r>
            <w:r w:rsidRPr="00050AE1">
              <w:rPr>
                <w:rFonts w:ascii="Times New Roman" w:hAnsi="Times New Roman"/>
                <w:color w:val="000000"/>
                <w:sz w:val="16"/>
                <w:szCs w:val="16"/>
              </w:rPr>
              <w:lastRenderedPageBreak/>
              <w:t>технического обеспечения водоснабжения к существующим сетям МУП «Водоканал»</w:t>
            </w:r>
          </w:p>
        </w:tc>
      </w:tr>
      <w:tr w:rsidR="0020198F" w:rsidRPr="00903ECE" w:rsidTr="00E01296">
        <w:trPr>
          <w:trHeight w:val="973"/>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lastRenderedPageBreak/>
              <w:t>13</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муниципальный округ, город Павлово, территория гаражный массив 70</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52:33:0000064:1470</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67,00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12574,56</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6287,00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377,00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9E314C">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50AE1">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20198F" w:rsidRPr="00903ECE" w:rsidTr="00E01296">
        <w:trPr>
          <w:trHeight w:val="986"/>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14</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муниципальный округ Павловский, город Павлово, территория гаражный массив 70</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52:33:0000064:1471</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66,00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12386,88</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6193,00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371,00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9E314C">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50AE1">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20198F" w:rsidRPr="00903ECE" w:rsidTr="00E01296">
        <w:trPr>
          <w:trHeight w:val="1200"/>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15</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область, </w:t>
            </w:r>
            <w:proofErr w:type="spellStart"/>
            <w:r w:rsidRPr="00903ECE">
              <w:rPr>
                <w:rFonts w:ascii="Times New Roman" w:hAnsi="Times New Roman"/>
                <w:sz w:val="16"/>
                <w:szCs w:val="16"/>
              </w:rPr>
              <w:t>м.о</w:t>
            </w:r>
            <w:proofErr w:type="spellEnd"/>
            <w:r w:rsidRPr="00903ECE">
              <w:rPr>
                <w:rFonts w:ascii="Times New Roman" w:hAnsi="Times New Roman"/>
                <w:sz w:val="16"/>
                <w:szCs w:val="16"/>
              </w:rPr>
              <w:t>. Павловский, г Павлово</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52:33:0000067:2095</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35,00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6207,53</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3103,00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186,00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9E314C">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50AE1">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20198F" w:rsidRPr="00903ECE" w:rsidTr="00E01296">
        <w:trPr>
          <w:trHeight w:val="976"/>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16</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муниципальный округ Павловский, город Павлово, территория Гаражный массив 22</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52:33:0000093:1821</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22,00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4128,96</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2064,00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123,00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18197F">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A2B28">
              <w:rPr>
                <w:rFonts w:ascii="Times New Roman" w:hAnsi="Times New Roman"/>
                <w:color w:val="000000"/>
                <w:sz w:val="16"/>
                <w:szCs w:val="16"/>
              </w:rPr>
              <w:t xml:space="preserve">Отсутствует возможность подключения объекта к сетям инженерно-технического обеспечения водоснабжения к существующим </w:t>
            </w:r>
            <w:r w:rsidRPr="000A2B28">
              <w:rPr>
                <w:rFonts w:ascii="Times New Roman" w:hAnsi="Times New Roman"/>
                <w:color w:val="000000"/>
                <w:sz w:val="16"/>
                <w:szCs w:val="16"/>
              </w:rPr>
              <w:lastRenderedPageBreak/>
              <w:t>сетям МУП «Водоканал»</w:t>
            </w:r>
          </w:p>
        </w:tc>
      </w:tr>
      <w:tr w:rsidR="0020198F" w:rsidRPr="00903ECE" w:rsidTr="00E01296">
        <w:trPr>
          <w:trHeight w:val="860"/>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lastRenderedPageBreak/>
              <w:t>17</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муниципальный округ Павловский, г Павлово, тер Гаражный массив 15</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52:33:0000111:3860</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36,00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6756,48</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3378,00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202,00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18197F">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A2B28">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20198F" w:rsidRPr="00903ECE" w:rsidTr="00E01296">
        <w:trPr>
          <w:trHeight w:val="972"/>
        </w:trPr>
        <w:tc>
          <w:tcPr>
            <w:tcW w:w="571" w:type="dxa"/>
            <w:tcBorders>
              <w:top w:val="nil"/>
              <w:left w:val="single" w:sz="4" w:space="0" w:color="auto"/>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18</w:t>
            </w:r>
          </w:p>
        </w:tc>
        <w:tc>
          <w:tcPr>
            <w:tcW w:w="2118"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область, муниципальный округ Павловский, город Горбатов, улица Советская, в 15 </w:t>
            </w:r>
            <w:proofErr w:type="spellStart"/>
            <w:r w:rsidRPr="00903ECE">
              <w:rPr>
                <w:rFonts w:ascii="Times New Roman" w:hAnsi="Times New Roman"/>
                <w:sz w:val="16"/>
                <w:szCs w:val="16"/>
              </w:rPr>
              <w:t>м.на</w:t>
            </w:r>
            <w:proofErr w:type="spellEnd"/>
            <w:r w:rsidRPr="00903ECE">
              <w:rPr>
                <w:rFonts w:ascii="Times New Roman" w:hAnsi="Times New Roman"/>
                <w:sz w:val="16"/>
                <w:szCs w:val="16"/>
              </w:rPr>
              <w:t xml:space="preserve"> северо-запад от д.1а, гараж 7</w:t>
            </w:r>
          </w:p>
        </w:tc>
        <w:tc>
          <w:tcPr>
            <w:tcW w:w="1559"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52:34:0400011:481</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jc w:val="center"/>
              <w:rPr>
                <w:rFonts w:ascii="Times New Roman" w:hAnsi="Times New Roman"/>
                <w:sz w:val="16"/>
                <w:szCs w:val="16"/>
              </w:rPr>
            </w:pPr>
            <w:r w:rsidRPr="00903ECE">
              <w:rPr>
                <w:rFonts w:ascii="Times New Roman" w:hAnsi="Times New Roman"/>
                <w:sz w:val="16"/>
                <w:szCs w:val="16"/>
              </w:rPr>
              <w:t>50,00</w:t>
            </w:r>
          </w:p>
        </w:tc>
        <w:tc>
          <w:tcPr>
            <w:tcW w:w="1559"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хранение автотранспорта</w:t>
            </w:r>
          </w:p>
        </w:tc>
        <w:tc>
          <w:tcPr>
            <w:tcW w:w="1276" w:type="dxa"/>
            <w:tcBorders>
              <w:top w:val="nil"/>
              <w:left w:val="nil"/>
              <w:bottom w:val="single" w:sz="4" w:space="0" w:color="auto"/>
              <w:right w:val="single" w:sz="4" w:space="0" w:color="auto"/>
            </w:tcBorders>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Аренда на срок 5 лет</w:t>
            </w:r>
          </w:p>
        </w:tc>
        <w:tc>
          <w:tcPr>
            <w:tcW w:w="1134"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4186,45</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2093,00</w:t>
            </w:r>
          </w:p>
        </w:tc>
        <w:tc>
          <w:tcPr>
            <w:tcW w:w="992"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125,00</w:t>
            </w:r>
          </w:p>
        </w:tc>
        <w:tc>
          <w:tcPr>
            <w:tcW w:w="1276" w:type="dxa"/>
            <w:tcBorders>
              <w:top w:val="nil"/>
              <w:left w:val="nil"/>
              <w:bottom w:val="single" w:sz="4" w:space="0" w:color="auto"/>
              <w:right w:val="single" w:sz="4" w:space="0" w:color="auto"/>
            </w:tcBorders>
            <w:noWrap/>
            <w:hideMark/>
          </w:tcPr>
          <w:p w:rsidR="0020198F" w:rsidRPr="00903ECE" w:rsidRDefault="0020198F" w:rsidP="0020198F">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noWrap/>
            <w:hideMark/>
          </w:tcPr>
          <w:p w:rsidR="0020198F" w:rsidRDefault="0020198F" w:rsidP="0020198F">
            <w:r w:rsidRPr="0018197F">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20198F" w:rsidRDefault="0020198F" w:rsidP="00B77D7B">
            <w:r w:rsidRPr="000A2B28">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986"/>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19</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160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52:33:0000101:356</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1568,00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22283,48</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11141</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668</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01.09.2025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52:33:0000101:356-52/300/2023-2</w:t>
            </w:r>
            <w:r w:rsidRPr="00903ECE">
              <w:rPr>
                <w:rFonts w:ascii="Times New Roman" w:hAnsi="Times New Roman"/>
                <w:sz w:val="16"/>
                <w:szCs w:val="16"/>
              </w:rPr>
              <w:br/>
              <w:t>от 19.05.2023</w:t>
            </w:r>
          </w:p>
        </w:tc>
        <w:tc>
          <w:tcPr>
            <w:tcW w:w="1560" w:type="dxa"/>
            <w:tcBorders>
              <w:top w:val="nil"/>
              <w:left w:val="nil"/>
              <w:bottom w:val="single" w:sz="4" w:space="0" w:color="auto"/>
              <w:right w:val="single" w:sz="4" w:space="0" w:color="auto"/>
            </w:tcBorders>
          </w:tcPr>
          <w:p w:rsidR="00635433" w:rsidRPr="00903ECE" w:rsidRDefault="00635433" w:rsidP="00635433">
            <w:pPr>
              <w:spacing w:after="0" w:line="240" w:lineRule="auto"/>
              <w:ind w:left="79"/>
              <w:rPr>
                <w:rFonts w:ascii="Times New Roman" w:hAnsi="Times New Roman"/>
                <w:sz w:val="16"/>
                <w:szCs w:val="16"/>
              </w:rPr>
            </w:pPr>
            <w:r w:rsidRPr="00FD0B35">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016"/>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20</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225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52:33:0000101:357</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1109,00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13906,19</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6953</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417</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18.09.2025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 </w:t>
            </w:r>
            <w:r>
              <w:rPr>
                <w:rFonts w:ascii="Times New Roman" w:hAnsi="Times New Roman"/>
                <w:sz w:val="16"/>
                <w:szCs w:val="16"/>
              </w:rPr>
              <w:t>5</w:t>
            </w:r>
            <w:r w:rsidRPr="00903ECE">
              <w:rPr>
                <w:rFonts w:ascii="Times New Roman" w:hAnsi="Times New Roman"/>
                <w:sz w:val="16"/>
                <w:szCs w:val="16"/>
              </w:rPr>
              <w:t>2:33:0000101:357-52/295/2023-2</w:t>
            </w:r>
            <w:r w:rsidRPr="00903ECE">
              <w:rPr>
                <w:rFonts w:ascii="Times New Roman" w:hAnsi="Times New Roman"/>
                <w:sz w:val="16"/>
                <w:szCs w:val="16"/>
              </w:rPr>
              <w:br/>
              <w:t>от 19.05.2023</w:t>
            </w:r>
          </w:p>
        </w:tc>
        <w:tc>
          <w:tcPr>
            <w:tcW w:w="1560" w:type="dxa"/>
            <w:tcBorders>
              <w:top w:val="nil"/>
              <w:left w:val="nil"/>
              <w:bottom w:val="single" w:sz="4" w:space="0" w:color="auto"/>
              <w:right w:val="single" w:sz="4" w:space="0" w:color="auto"/>
            </w:tcBorders>
          </w:tcPr>
          <w:p w:rsidR="00635433" w:rsidRDefault="00635433" w:rsidP="00635433">
            <w:r w:rsidRPr="00576963">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116"/>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lastRenderedPageBreak/>
              <w:t>21</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135 м. на юг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52:33:0000101:362</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1485,00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24828,01</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12414</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744</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18.09.2025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52:33:0000101:362-52/142/2023-2</w:t>
            </w:r>
            <w:r w:rsidRPr="00903ECE">
              <w:rPr>
                <w:rFonts w:ascii="Times New Roman" w:hAnsi="Times New Roman"/>
                <w:sz w:val="16"/>
                <w:szCs w:val="16"/>
              </w:rPr>
              <w:br/>
              <w:t>от 22.05.2023</w:t>
            </w:r>
          </w:p>
        </w:tc>
        <w:tc>
          <w:tcPr>
            <w:tcW w:w="1560" w:type="dxa"/>
            <w:tcBorders>
              <w:top w:val="nil"/>
              <w:left w:val="nil"/>
              <w:bottom w:val="single" w:sz="4" w:space="0" w:color="auto"/>
              <w:right w:val="single" w:sz="4" w:space="0" w:color="auto"/>
            </w:tcBorders>
          </w:tcPr>
          <w:p w:rsidR="00635433" w:rsidRDefault="00635433" w:rsidP="00635433">
            <w:r w:rsidRPr="00576963">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132"/>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22</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125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52:33:0000101:364</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1610,00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22880,35</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11440</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686</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01.09.2025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52:33:0000101:364-52/143/2023-4</w:t>
            </w:r>
            <w:r w:rsidRPr="00903ECE">
              <w:rPr>
                <w:rFonts w:ascii="Times New Roman" w:hAnsi="Times New Roman"/>
                <w:sz w:val="16"/>
                <w:szCs w:val="16"/>
              </w:rPr>
              <w:br/>
              <w:t>от 19.05.2023</w:t>
            </w:r>
          </w:p>
        </w:tc>
        <w:tc>
          <w:tcPr>
            <w:tcW w:w="1560" w:type="dxa"/>
            <w:tcBorders>
              <w:top w:val="nil"/>
              <w:left w:val="nil"/>
              <w:bottom w:val="single" w:sz="4" w:space="0" w:color="auto"/>
              <w:right w:val="single" w:sz="4" w:space="0" w:color="auto"/>
            </w:tcBorders>
          </w:tcPr>
          <w:p w:rsidR="00635433" w:rsidRDefault="00635433" w:rsidP="00635433">
            <w:r w:rsidRPr="00576963">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120"/>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23</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134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52:33:0000101:367</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2446,00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34761,08</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17381</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1042</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18.09.2025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52:33:0000101:367-52/144/2023-2</w:t>
            </w:r>
            <w:r w:rsidRPr="00903ECE">
              <w:rPr>
                <w:rFonts w:ascii="Times New Roman" w:hAnsi="Times New Roman"/>
                <w:sz w:val="16"/>
                <w:szCs w:val="16"/>
              </w:rPr>
              <w:br/>
              <w:t>от 22.05.2023</w:t>
            </w:r>
          </w:p>
        </w:tc>
        <w:tc>
          <w:tcPr>
            <w:tcW w:w="1560" w:type="dxa"/>
            <w:tcBorders>
              <w:top w:val="nil"/>
              <w:left w:val="nil"/>
              <w:bottom w:val="single" w:sz="4" w:space="0" w:color="auto"/>
              <w:right w:val="single" w:sz="4" w:space="0" w:color="auto"/>
            </w:tcBorders>
          </w:tcPr>
          <w:p w:rsidR="00635433" w:rsidRDefault="00635433" w:rsidP="00635433">
            <w:r w:rsidRPr="00576963">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500"/>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24</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155 м. на юго-запад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52:33:0000101:369</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1136,00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18993,01</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9496</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569</w:t>
            </w:r>
          </w:p>
        </w:tc>
        <w:tc>
          <w:tcPr>
            <w:tcW w:w="1276" w:type="dxa"/>
            <w:tcBorders>
              <w:top w:val="single" w:sz="4" w:space="0" w:color="auto"/>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04.06.2025</w:t>
            </w:r>
          </w:p>
        </w:tc>
        <w:tc>
          <w:tcPr>
            <w:tcW w:w="1418" w:type="dxa"/>
            <w:tcBorders>
              <w:top w:val="nil"/>
              <w:left w:val="single" w:sz="4" w:space="0" w:color="auto"/>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52:33:0000101:369-52/160/2023-2</w:t>
            </w:r>
            <w:r w:rsidRPr="00903ECE">
              <w:rPr>
                <w:rFonts w:ascii="Times New Roman" w:hAnsi="Times New Roman"/>
                <w:sz w:val="16"/>
                <w:szCs w:val="16"/>
              </w:rPr>
              <w:br/>
              <w:t>от 18.05.2023</w:t>
            </w:r>
          </w:p>
        </w:tc>
        <w:tc>
          <w:tcPr>
            <w:tcW w:w="1560" w:type="dxa"/>
            <w:tcBorders>
              <w:top w:val="nil"/>
              <w:left w:val="single" w:sz="4" w:space="0" w:color="auto"/>
              <w:bottom w:val="single" w:sz="4" w:space="0" w:color="auto"/>
              <w:right w:val="single" w:sz="4" w:space="0" w:color="auto"/>
            </w:tcBorders>
          </w:tcPr>
          <w:p w:rsidR="00635433" w:rsidRDefault="00635433" w:rsidP="00635433">
            <w:r w:rsidRPr="00897A5E">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500"/>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lastRenderedPageBreak/>
              <w:t>25</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30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52:33:0000101:370</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1625,00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индивидуальной жилой застройки</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23093,53</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11546</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692</w:t>
            </w:r>
          </w:p>
        </w:tc>
        <w:tc>
          <w:tcPr>
            <w:tcW w:w="1276" w:type="dxa"/>
            <w:tcBorders>
              <w:top w:val="single" w:sz="4" w:space="0" w:color="auto"/>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17.07.2025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52:33:0000101:370-52/148/2023-2</w:t>
            </w:r>
            <w:r w:rsidRPr="00903ECE">
              <w:rPr>
                <w:rFonts w:ascii="Times New Roman" w:hAnsi="Times New Roman"/>
                <w:sz w:val="16"/>
                <w:szCs w:val="16"/>
              </w:rPr>
              <w:br/>
              <w:t>от 19.05.2023</w:t>
            </w:r>
          </w:p>
        </w:tc>
        <w:tc>
          <w:tcPr>
            <w:tcW w:w="1560" w:type="dxa"/>
            <w:tcBorders>
              <w:top w:val="nil"/>
              <w:left w:val="nil"/>
              <w:bottom w:val="single" w:sz="4" w:space="0" w:color="auto"/>
              <w:right w:val="single" w:sz="4" w:space="0" w:color="auto"/>
            </w:tcBorders>
          </w:tcPr>
          <w:p w:rsidR="00635433" w:rsidRDefault="00635433" w:rsidP="00635433">
            <w:r w:rsidRPr="00897A5E">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117"/>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26</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145 м. на юг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52:33:0000101:371</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1063,00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индивидуальной жилой застройки</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17772,51</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8886</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533</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17.07.2025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52:33:0000101:371-52/142/2023-2</w:t>
            </w:r>
            <w:r w:rsidRPr="00903ECE">
              <w:rPr>
                <w:rFonts w:ascii="Times New Roman" w:hAnsi="Times New Roman"/>
                <w:sz w:val="16"/>
                <w:szCs w:val="16"/>
              </w:rPr>
              <w:br/>
              <w:t>от 22.05.2023</w:t>
            </w:r>
          </w:p>
        </w:tc>
        <w:tc>
          <w:tcPr>
            <w:tcW w:w="1560" w:type="dxa"/>
            <w:tcBorders>
              <w:top w:val="nil"/>
              <w:left w:val="nil"/>
              <w:bottom w:val="single" w:sz="4" w:space="0" w:color="auto"/>
              <w:right w:val="single" w:sz="4" w:space="0" w:color="auto"/>
            </w:tcBorders>
          </w:tcPr>
          <w:p w:rsidR="00635433" w:rsidRDefault="00635433" w:rsidP="00635433">
            <w:r w:rsidRPr="00897A5E">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145"/>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27</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43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52:33:0000101:372</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1532,00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индивидуальной жилой застройки</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21771,86</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10885</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653</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17.07.2025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52:33:0000101:372-52/143/2023-2</w:t>
            </w:r>
            <w:r w:rsidRPr="00903ECE">
              <w:rPr>
                <w:rFonts w:ascii="Times New Roman" w:hAnsi="Times New Roman"/>
                <w:sz w:val="16"/>
                <w:szCs w:val="16"/>
              </w:rPr>
              <w:br/>
              <w:t>от 18.05.2023</w:t>
            </w:r>
          </w:p>
        </w:tc>
        <w:tc>
          <w:tcPr>
            <w:tcW w:w="1560" w:type="dxa"/>
            <w:tcBorders>
              <w:top w:val="nil"/>
              <w:left w:val="nil"/>
              <w:bottom w:val="single" w:sz="4" w:space="0" w:color="auto"/>
              <w:right w:val="single" w:sz="4" w:space="0" w:color="auto"/>
            </w:tcBorders>
          </w:tcPr>
          <w:p w:rsidR="00635433" w:rsidRDefault="00635433" w:rsidP="00635433">
            <w:r w:rsidRPr="006E3F8A">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121"/>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28</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87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52:33:0000101:373</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1622,00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индивидуальной жилой застройки</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23050,89</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11525</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692</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52:33:0000101:373-52/148/2023-2</w:t>
            </w:r>
            <w:r w:rsidRPr="00903ECE">
              <w:rPr>
                <w:rFonts w:ascii="Times New Roman" w:hAnsi="Times New Roman"/>
                <w:sz w:val="16"/>
                <w:szCs w:val="16"/>
              </w:rPr>
              <w:br/>
              <w:t>от 19.05.2023</w:t>
            </w:r>
          </w:p>
        </w:tc>
        <w:tc>
          <w:tcPr>
            <w:tcW w:w="1560" w:type="dxa"/>
            <w:tcBorders>
              <w:top w:val="nil"/>
              <w:left w:val="nil"/>
              <w:bottom w:val="single" w:sz="4" w:space="0" w:color="auto"/>
              <w:right w:val="single" w:sz="4" w:space="0" w:color="auto"/>
            </w:tcBorders>
          </w:tcPr>
          <w:p w:rsidR="00635433" w:rsidRDefault="00635433" w:rsidP="00635433">
            <w:r w:rsidRPr="006E3F8A">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263"/>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lastRenderedPageBreak/>
              <w:t>29</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250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52:33:0000101:376</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1068,00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17856,11</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8928</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535</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18.09.2025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52:33:0000101:376-52/296/2023-2</w:t>
            </w:r>
            <w:r w:rsidRPr="00903ECE">
              <w:rPr>
                <w:rFonts w:ascii="Times New Roman" w:hAnsi="Times New Roman"/>
                <w:sz w:val="16"/>
                <w:szCs w:val="16"/>
              </w:rPr>
              <w:br/>
              <w:t>от 22.05.2023</w:t>
            </w:r>
          </w:p>
        </w:tc>
        <w:tc>
          <w:tcPr>
            <w:tcW w:w="1560" w:type="dxa"/>
            <w:tcBorders>
              <w:top w:val="nil"/>
              <w:left w:val="nil"/>
              <w:bottom w:val="single" w:sz="4" w:space="0" w:color="auto"/>
              <w:right w:val="single" w:sz="4" w:space="0" w:color="auto"/>
            </w:tcBorders>
          </w:tcPr>
          <w:p w:rsidR="00635433" w:rsidRDefault="00635433" w:rsidP="00635433">
            <w:r w:rsidRPr="006E3F8A">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635433" w:rsidRPr="00903ECE" w:rsidTr="00E01296">
        <w:trPr>
          <w:trHeight w:val="1268"/>
        </w:trPr>
        <w:tc>
          <w:tcPr>
            <w:tcW w:w="571" w:type="dxa"/>
            <w:tcBorders>
              <w:top w:val="nil"/>
              <w:left w:val="single" w:sz="4" w:space="0" w:color="auto"/>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30</w:t>
            </w:r>
          </w:p>
        </w:tc>
        <w:tc>
          <w:tcPr>
            <w:tcW w:w="21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район, г. Павлово, 237 м. на юго-восток от д. 24 по пер. Короленко</w:t>
            </w:r>
          </w:p>
        </w:tc>
        <w:tc>
          <w:tcPr>
            <w:tcW w:w="1559"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52:33:0000101:377</w:t>
            </w:r>
          </w:p>
        </w:tc>
        <w:tc>
          <w:tcPr>
            <w:tcW w:w="1134"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jc w:val="center"/>
              <w:rPr>
                <w:rFonts w:ascii="Times New Roman" w:hAnsi="Times New Roman"/>
                <w:sz w:val="16"/>
                <w:szCs w:val="16"/>
              </w:rPr>
            </w:pPr>
            <w:r w:rsidRPr="00903ECE">
              <w:rPr>
                <w:rFonts w:ascii="Times New Roman" w:hAnsi="Times New Roman"/>
                <w:sz w:val="16"/>
                <w:szCs w:val="16"/>
              </w:rPr>
              <w:t>988,00</w:t>
            </w:r>
          </w:p>
        </w:tc>
        <w:tc>
          <w:tcPr>
            <w:tcW w:w="1559"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индивидуальной жилой застройки</w:t>
            </w:r>
          </w:p>
        </w:tc>
        <w:tc>
          <w:tcPr>
            <w:tcW w:w="1276" w:type="dxa"/>
            <w:tcBorders>
              <w:top w:val="nil"/>
              <w:left w:val="nil"/>
              <w:bottom w:val="single" w:sz="4" w:space="0" w:color="auto"/>
              <w:right w:val="single" w:sz="4" w:space="0" w:color="auto"/>
            </w:tcBorders>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16518,57</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8259</w:t>
            </w:r>
          </w:p>
        </w:tc>
        <w:tc>
          <w:tcPr>
            <w:tcW w:w="992" w:type="dxa"/>
            <w:tcBorders>
              <w:top w:val="nil"/>
              <w:left w:val="nil"/>
              <w:bottom w:val="single" w:sz="4" w:space="0" w:color="auto"/>
              <w:right w:val="single" w:sz="4" w:space="0" w:color="auto"/>
            </w:tcBorders>
            <w:noWrap/>
            <w:hideMark/>
          </w:tcPr>
          <w:p w:rsidR="00635433" w:rsidRPr="00635433" w:rsidRDefault="00635433" w:rsidP="00635433">
            <w:pPr>
              <w:rPr>
                <w:rFonts w:ascii="Times New Roman" w:hAnsi="Times New Roman"/>
                <w:sz w:val="16"/>
                <w:szCs w:val="16"/>
              </w:rPr>
            </w:pPr>
            <w:r w:rsidRPr="00635433">
              <w:rPr>
                <w:rFonts w:ascii="Times New Roman" w:hAnsi="Times New Roman"/>
                <w:sz w:val="16"/>
                <w:szCs w:val="16"/>
              </w:rPr>
              <w:t>495</w:t>
            </w:r>
          </w:p>
        </w:tc>
        <w:tc>
          <w:tcPr>
            <w:tcW w:w="1276" w:type="dxa"/>
            <w:tcBorders>
              <w:top w:val="nil"/>
              <w:left w:val="nil"/>
              <w:bottom w:val="single" w:sz="4" w:space="0" w:color="auto"/>
              <w:right w:val="single" w:sz="4" w:space="0" w:color="auto"/>
            </w:tcBorders>
            <w:noWrap/>
            <w:hideMark/>
          </w:tcPr>
          <w:p w:rsidR="00635433" w:rsidRPr="00903ECE" w:rsidRDefault="00635433" w:rsidP="00635433">
            <w:pPr>
              <w:spacing w:after="0" w:line="240" w:lineRule="auto"/>
              <w:rPr>
                <w:rFonts w:ascii="Times New Roman" w:hAnsi="Times New Roman"/>
                <w:sz w:val="16"/>
                <w:szCs w:val="16"/>
              </w:rPr>
            </w:pPr>
            <w:r w:rsidRPr="00903ECE">
              <w:rPr>
                <w:rFonts w:ascii="Times New Roman" w:hAnsi="Times New Roman"/>
                <w:sz w:val="16"/>
                <w:szCs w:val="16"/>
              </w:rPr>
              <w:t>31.10.2025</w:t>
            </w:r>
          </w:p>
        </w:tc>
        <w:tc>
          <w:tcPr>
            <w:tcW w:w="1418" w:type="dxa"/>
            <w:tcBorders>
              <w:top w:val="nil"/>
              <w:left w:val="nil"/>
              <w:bottom w:val="single" w:sz="4" w:space="0" w:color="auto"/>
              <w:right w:val="single" w:sz="4" w:space="0" w:color="auto"/>
            </w:tcBorders>
            <w:hideMark/>
          </w:tcPr>
          <w:p w:rsidR="00635433" w:rsidRPr="00903ECE" w:rsidRDefault="00635433" w:rsidP="00635433">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52:33:0000101:377-52/160/2023-3</w:t>
            </w:r>
            <w:r w:rsidRPr="00903ECE">
              <w:rPr>
                <w:rFonts w:ascii="Times New Roman" w:hAnsi="Times New Roman"/>
                <w:sz w:val="16"/>
                <w:szCs w:val="16"/>
              </w:rPr>
              <w:br/>
              <w:t>от 17.07.2023</w:t>
            </w:r>
          </w:p>
        </w:tc>
        <w:tc>
          <w:tcPr>
            <w:tcW w:w="1560" w:type="dxa"/>
            <w:tcBorders>
              <w:top w:val="nil"/>
              <w:left w:val="nil"/>
              <w:bottom w:val="single" w:sz="4" w:space="0" w:color="auto"/>
              <w:right w:val="single" w:sz="4" w:space="0" w:color="auto"/>
            </w:tcBorders>
          </w:tcPr>
          <w:p w:rsidR="00635433" w:rsidRDefault="00635433" w:rsidP="00635433">
            <w:r w:rsidRPr="006E3F8A">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9504D1" w:rsidRPr="00903ECE" w:rsidTr="00E01296">
        <w:trPr>
          <w:trHeight w:val="988"/>
        </w:trPr>
        <w:tc>
          <w:tcPr>
            <w:tcW w:w="571" w:type="dxa"/>
            <w:tcBorders>
              <w:top w:val="nil"/>
              <w:left w:val="single" w:sz="4" w:space="0" w:color="auto"/>
              <w:bottom w:val="single" w:sz="4" w:space="0" w:color="auto"/>
              <w:right w:val="single" w:sz="4" w:space="0" w:color="auto"/>
            </w:tcBorders>
            <w:noWrap/>
            <w:hideMark/>
          </w:tcPr>
          <w:p w:rsidR="009504D1" w:rsidRPr="00903ECE" w:rsidRDefault="009504D1" w:rsidP="009504D1">
            <w:pPr>
              <w:spacing w:after="0" w:line="240" w:lineRule="auto"/>
              <w:jc w:val="center"/>
              <w:rPr>
                <w:rFonts w:ascii="Times New Roman" w:hAnsi="Times New Roman"/>
                <w:sz w:val="16"/>
                <w:szCs w:val="16"/>
              </w:rPr>
            </w:pPr>
            <w:r w:rsidRPr="00903ECE">
              <w:rPr>
                <w:rFonts w:ascii="Times New Roman" w:hAnsi="Times New Roman"/>
                <w:sz w:val="16"/>
                <w:szCs w:val="16"/>
              </w:rPr>
              <w:t>31</w:t>
            </w:r>
          </w:p>
        </w:tc>
        <w:tc>
          <w:tcPr>
            <w:tcW w:w="2118" w:type="dxa"/>
            <w:tcBorders>
              <w:top w:val="nil"/>
              <w:left w:val="nil"/>
              <w:bottom w:val="single" w:sz="4" w:space="0" w:color="auto"/>
              <w:right w:val="single" w:sz="4" w:space="0" w:color="auto"/>
            </w:tcBorders>
            <w:hideMark/>
          </w:tcPr>
          <w:p w:rsidR="009504D1" w:rsidRPr="00903ECE" w:rsidRDefault="009504D1" w:rsidP="009504D1">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муниципальный округ, д. Шульгино</w:t>
            </w:r>
          </w:p>
        </w:tc>
        <w:tc>
          <w:tcPr>
            <w:tcW w:w="1559" w:type="dxa"/>
            <w:tcBorders>
              <w:top w:val="nil"/>
              <w:left w:val="nil"/>
              <w:bottom w:val="single" w:sz="4" w:space="0" w:color="auto"/>
              <w:right w:val="single" w:sz="4" w:space="0" w:color="auto"/>
            </w:tcBorders>
            <w:noWrap/>
            <w:hideMark/>
          </w:tcPr>
          <w:p w:rsidR="009504D1" w:rsidRPr="00903ECE" w:rsidRDefault="009504D1" w:rsidP="009504D1">
            <w:pPr>
              <w:spacing w:after="0" w:line="240" w:lineRule="auto"/>
              <w:jc w:val="center"/>
              <w:rPr>
                <w:rFonts w:ascii="Times New Roman" w:hAnsi="Times New Roman"/>
                <w:sz w:val="16"/>
                <w:szCs w:val="16"/>
              </w:rPr>
            </w:pPr>
            <w:r w:rsidRPr="00903ECE">
              <w:rPr>
                <w:rFonts w:ascii="Times New Roman" w:hAnsi="Times New Roman"/>
                <w:sz w:val="16"/>
                <w:szCs w:val="16"/>
              </w:rPr>
              <w:t>52:34:0300002:762</w:t>
            </w:r>
          </w:p>
        </w:tc>
        <w:tc>
          <w:tcPr>
            <w:tcW w:w="1134" w:type="dxa"/>
            <w:tcBorders>
              <w:top w:val="nil"/>
              <w:left w:val="nil"/>
              <w:bottom w:val="single" w:sz="4" w:space="0" w:color="auto"/>
              <w:right w:val="single" w:sz="4" w:space="0" w:color="auto"/>
            </w:tcBorders>
            <w:noWrap/>
            <w:hideMark/>
          </w:tcPr>
          <w:p w:rsidR="009504D1" w:rsidRPr="00903ECE" w:rsidRDefault="009504D1" w:rsidP="009504D1">
            <w:pPr>
              <w:spacing w:after="0" w:line="240" w:lineRule="auto"/>
              <w:jc w:val="center"/>
              <w:rPr>
                <w:rFonts w:ascii="Times New Roman" w:hAnsi="Times New Roman"/>
                <w:sz w:val="16"/>
                <w:szCs w:val="16"/>
              </w:rPr>
            </w:pPr>
            <w:r w:rsidRPr="00903ECE">
              <w:rPr>
                <w:rFonts w:ascii="Times New Roman" w:hAnsi="Times New Roman"/>
                <w:sz w:val="16"/>
                <w:szCs w:val="16"/>
              </w:rPr>
              <w:t>1346,00</w:t>
            </w:r>
          </w:p>
        </w:tc>
        <w:tc>
          <w:tcPr>
            <w:tcW w:w="1559" w:type="dxa"/>
            <w:tcBorders>
              <w:top w:val="nil"/>
              <w:left w:val="nil"/>
              <w:bottom w:val="single" w:sz="4" w:space="0" w:color="auto"/>
              <w:right w:val="single" w:sz="4" w:space="0" w:color="auto"/>
            </w:tcBorders>
            <w:hideMark/>
          </w:tcPr>
          <w:p w:rsidR="009504D1" w:rsidRPr="00903ECE" w:rsidRDefault="009504D1" w:rsidP="009504D1">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ведения личного подсобного хозяйства (приусадебный земельный участок)</w:t>
            </w:r>
          </w:p>
        </w:tc>
        <w:tc>
          <w:tcPr>
            <w:tcW w:w="1276" w:type="dxa"/>
            <w:tcBorders>
              <w:top w:val="nil"/>
              <w:left w:val="nil"/>
              <w:bottom w:val="single" w:sz="4" w:space="0" w:color="auto"/>
              <w:right w:val="single" w:sz="4" w:space="0" w:color="auto"/>
            </w:tcBorders>
            <w:hideMark/>
          </w:tcPr>
          <w:p w:rsidR="009504D1" w:rsidRPr="00903ECE" w:rsidRDefault="009504D1" w:rsidP="009504D1">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9504D1" w:rsidRPr="009504D1" w:rsidRDefault="009504D1" w:rsidP="009504D1">
            <w:pPr>
              <w:rPr>
                <w:rFonts w:ascii="Times New Roman" w:hAnsi="Times New Roman"/>
                <w:sz w:val="16"/>
                <w:szCs w:val="16"/>
              </w:rPr>
            </w:pPr>
            <w:r w:rsidRPr="009504D1">
              <w:rPr>
                <w:rFonts w:ascii="Times New Roman" w:hAnsi="Times New Roman"/>
                <w:sz w:val="16"/>
                <w:szCs w:val="16"/>
              </w:rPr>
              <w:t>8481,95</w:t>
            </w:r>
          </w:p>
        </w:tc>
        <w:tc>
          <w:tcPr>
            <w:tcW w:w="992" w:type="dxa"/>
            <w:tcBorders>
              <w:top w:val="nil"/>
              <w:left w:val="nil"/>
              <w:bottom w:val="single" w:sz="4" w:space="0" w:color="auto"/>
              <w:right w:val="single" w:sz="4" w:space="0" w:color="auto"/>
            </w:tcBorders>
            <w:noWrap/>
            <w:hideMark/>
          </w:tcPr>
          <w:p w:rsidR="009504D1" w:rsidRPr="009504D1" w:rsidRDefault="009504D1" w:rsidP="009504D1">
            <w:pPr>
              <w:rPr>
                <w:rFonts w:ascii="Times New Roman" w:hAnsi="Times New Roman"/>
                <w:sz w:val="16"/>
                <w:szCs w:val="16"/>
              </w:rPr>
            </w:pPr>
            <w:r w:rsidRPr="009504D1">
              <w:rPr>
                <w:rFonts w:ascii="Times New Roman" w:hAnsi="Times New Roman"/>
                <w:sz w:val="16"/>
                <w:szCs w:val="16"/>
              </w:rPr>
              <w:t>4240,00</w:t>
            </w:r>
          </w:p>
        </w:tc>
        <w:tc>
          <w:tcPr>
            <w:tcW w:w="992" w:type="dxa"/>
            <w:tcBorders>
              <w:top w:val="nil"/>
              <w:left w:val="nil"/>
              <w:bottom w:val="single" w:sz="4" w:space="0" w:color="auto"/>
              <w:right w:val="single" w:sz="4" w:space="0" w:color="auto"/>
            </w:tcBorders>
            <w:noWrap/>
            <w:hideMark/>
          </w:tcPr>
          <w:p w:rsidR="009504D1" w:rsidRPr="009504D1" w:rsidRDefault="009504D1" w:rsidP="009504D1">
            <w:pPr>
              <w:rPr>
                <w:rFonts w:ascii="Times New Roman" w:hAnsi="Times New Roman"/>
                <w:sz w:val="16"/>
                <w:szCs w:val="16"/>
              </w:rPr>
            </w:pPr>
            <w:r w:rsidRPr="009504D1">
              <w:rPr>
                <w:rFonts w:ascii="Times New Roman" w:hAnsi="Times New Roman"/>
                <w:sz w:val="16"/>
                <w:szCs w:val="16"/>
              </w:rPr>
              <w:t>254,00</w:t>
            </w:r>
          </w:p>
        </w:tc>
        <w:tc>
          <w:tcPr>
            <w:tcW w:w="1276" w:type="dxa"/>
            <w:tcBorders>
              <w:top w:val="nil"/>
              <w:left w:val="nil"/>
              <w:bottom w:val="single" w:sz="4" w:space="0" w:color="auto"/>
              <w:right w:val="single" w:sz="4" w:space="0" w:color="auto"/>
            </w:tcBorders>
            <w:noWrap/>
            <w:hideMark/>
          </w:tcPr>
          <w:p w:rsidR="009504D1" w:rsidRPr="00903ECE" w:rsidRDefault="009504D1" w:rsidP="009504D1">
            <w:pPr>
              <w:spacing w:after="0" w:line="240" w:lineRule="auto"/>
              <w:rPr>
                <w:rFonts w:ascii="Times New Roman" w:hAnsi="Times New Roman"/>
                <w:sz w:val="16"/>
                <w:szCs w:val="16"/>
              </w:rPr>
            </w:pPr>
            <w:r w:rsidRPr="00903ECE">
              <w:rPr>
                <w:rFonts w:ascii="Times New Roman" w:hAnsi="Times New Roman"/>
                <w:sz w:val="16"/>
                <w:szCs w:val="16"/>
              </w:rPr>
              <w:t>03.07.2025</w:t>
            </w:r>
          </w:p>
        </w:tc>
        <w:tc>
          <w:tcPr>
            <w:tcW w:w="1418" w:type="dxa"/>
            <w:tcBorders>
              <w:top w:val="nil"/>
              <w:left w:val="nil"/>
              <w:bottom w:val="single" w:sz="4" w:space="0" w:color="auto"/>
              <w:right w:val="single" w:sz="4" w:space="0" w:color="auto"/>
            </w:tcBorders>
            <w:noWrap/>
            <w:hideMark/>
          </w:tcPr>
          <w:p w:rsidR="009504D1" w:rsidRDefault="009504D1" w:rsidP="009504D1">
            <w:r w:rsidRPr="00F37F69">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9504D1" w:rsidRPr="00F37F69" w:rsidRDefault="009504D1" w:rsidP="009504D1">
            <w:pPr>
              <w:rPr>
                <w:rFonts w:ascii="Times New Roman" w:hAnsi="Times New Roman"/>
                <w:bCs/>
                <w:sz w:val="16"/>
                <w:szCs w:val="16"/>
              </w:rPr>
            </w:pPr>
            <w:r w:rsidRPr="00767AB8">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9504D1" w:rsidRPr="00903ECE" w:rsidTr="00E01296">
        <w:trPr>
          <w:trHeight w:val="975"/>
        </w:trPr>
        <w:tc>
          <w:tcPr>
            <w:tcW w:w="571" w:type="dxa"/>
            <w:tcBorders>
              <w:top w:val="nil"/>
              <w:left w:val="single" w:sz="4" w:space="0" w:color="auto"/>
              <w:bottom w:val="single" w:sz="4" w:space="0" w:color="auto"/>
              <w:right w:val="single" w:sz="4" w:space="0" w:color="auto"/>
            </w:tcBorders>
            <w:noWrap/>
            <w:hideMark/>
          </w:tcPr>
          <w:p w:rsidR="009504D1" w:rsidRPr="00903ECE" w:rsidRDefault="009504D1" w:rsidP="009504D1">
            <w:pPr>
              <w:spacing w:after="0" w:line="240" w:lineRule="auto"/>
              <w:jc w:val="center"/>
              <w:rPr>
                <w:rFonts w:ascii="Times New Roman" w:hAnsi="Times New Roman"/>
                <w:sz w:val="16"/>
                <w:szCs w:val="16"/>
              </w:rPr>
            </w:pPr>
            <w:r w:rsidRPr="00903ECE">
              <w:rPr>
                <w:rFonts w:ascii="Times New Roman" w:hAnsi="Times New Roman"/>
                <w:sz w:val="16"/>
                <w:szCs w:val="16"/>
              </w:rPr>
              <w:t>32</w:t>
            </w:r>
          </w:p>
        </w:tc>
        <w:tc>
          <w:tcPr>
            <w:tcW w:w="2118" w:type="dxa"/>
            <w:tcBorders>
              <w:top w:val="nil"/>
              <w:left w:val="nil"/>
              <w:bottom w:val="single" w:sz="4" w:space="0" w:color="auto"/>
              <w:right w:val="single" w:sz="4" w:space="0" w:color="auto"/>
            </w:tcBorders>
            <w:hideMark/>
          </w:tcPr>
          <w:p w:rsidR="009504D1" w:rsidRPr="00903ECE" w:rsidRDefault="009504D1" w:rsidP="009504D1">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муниципальный округ, деревня Шульгино</w:t>
            </w:r>
          </w:p>
        </w:tc>
        <w:tc>
          <w:tcPr>
            <w:tcW w:w="1559" w:type="dxa"/>
            <w:tcBorders>
              <w:top w:val="nil"/>
              <w:left w:val="nil"/>
              <w:bottom w:val="single" w:sz="4" w:space="0" w:color="auto"/>
              <w:right w:val="single" w:sz="4" w:space="0" w:color="auto"/>
            </w:tcBorders>
            <w:noWrap/>
            <w:hideMark/>
          </w:tcPr>
          <w:p w:rsidR="009504D1" w:rsidRPr="00903ECE" w:rsidRDefault="009504D1" w:rsidP="009504D1">
            <w:pPr>
              <w:spacing w:after="0" w:line="240" w:lineRule="auto"/>
              <w:jc w:val="center"/>
              <w:rPr>
                <w:rFonts w:ascii="Times New Roman" w:hAnsi="Times New Roman"/>
                <w:sz w:val="16"/>
                <w:szCs w:val="16"/>
              </w:rPr>
            </w:pPr>
            <w:r w:rsidRPr="00903ECE">
              <w:rPr>
                <w:rFonts w:ascii="Times New Roman" w:hAnsi="Times New Roman"/>
                <w:sz w:val="16"/>
                <w:szCs w:val="16"/>
              </w:rPr>
              <w:t>52:34:0300002:763</w:t>
            </w:r>
          </w:p>
        </w:tc>
        <w:tc>
          <w:tcPr>
            <w:tcW w:w="1134" w:type="dxa"/>
            <w:tcBorders>
              <w:top w:val="nil"/>
              <w:left w:val="nil"/>
              <w:bottom w:val="single" w:sz="4" w:space="0" w:color="auto"/>
              <w:right w:val="single" w:sz="4" w:space="0" w:color="auto"/>
            </w:tcBorders>
            <w:noWrap/>
            <w:hideMark/>
          </w:tcPr>
          <w:p w:rsidR="009504D1" w:rsidRPr="00903ECE" w:rsidRDefault="009504D1" w:rsidP="009504D1">
            <w:pPr>
              <w:spacing w:after="0" w:line="240" w:lineRule="auto"/>
              <w:jc w:val="center"/>
              <w:rPr>
                <w:rFonts w:ascii="Times New Roman" w:hAnsi="Times New Roman"/>
                <w:sz w:val="16"/>
                <w:szCs w:val="16"/>
              </w:rPr>
            </w:pPr>
            <w:r w:rsidRPr="00903ECE">
              <w:rPr>
                <w:rFonts w:ascii="Times New Roman" w:hAnsi="Times New Roman"/>
                <w:sz w:val="16"/>
                <w:szCs w:val="16"/>
              </w:rPr>
              <w:t>1092,00</w:t>
            </w:r>
          </w:p>
        </w:tc>
        <w:tc>
          <w:tcPr>
            <w:tcW w:w="1559" w:type="dxa"/>
            <w:tcBorders>
              <w:top w:val="nil"/>
              <w:left w:val="nil"/>
              <w:bottom w:val="single" w:sz="4" w:space="0" w:color="auto"/>
              <w:right w:val="single" w:sz="4" w:space="0" w:color="auto"/>
            </w:tcBorders>
            <w:hideMark/>
          </w:tcPr>
          <w:p w:rsidR="009504D1" w:rsidRPr="00903ECE" w:rsidRDefault="009504D1" w:rsidP="009504D1">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ведения личного подсобного хозяйства (приусадебный земельный участок)</w:t>
            </w:r>
          </w:p>
        </w:tc>
        <w:tc>
          <w:tcPr>
            <w:tcW w:w="1276" w:type="dxa"/>
            <w:tcBorders>
              <w:top w:val="nil"/>
              <w:left w:val="nil"/>
              <w:bottom w:val="single" w:sz="4" w:space="0" w:color="auto"/>
              <w:right w:val="single" w:sz="4" w:space="0" w:color="auto"/>
            </w:tcBorders>
            <w:hideMark/>
          </w:tcPr>
          <w:p w:rsidR="009504D1" w:rsidRPr="00903ECE" w:rsidRDefault="009504D1" w:rsidP="009504D1">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9504D1" w:rsidRPr="009504D1" w:rsidRDefault="009504D1" w:rsidP="009504D1">
            <w:pPr>
              <w:rPr>
                <w:rFonts w:ascii="Times New Roman" w:hAnsi="Times New Roman"/>
                <w:sz w:val="16"/>
                <w:szCs w:val="16"/>
              </w:rPr>
            </w:pPr>
            <w:r w:rsidRPr="009504D1">
              <w:rPr>
                <w:rFonts w:ascii="Times New Roman" w:hAnsi="Times New Roman"/>
                <w:sz w:val="16"/>
                <w:szCs w:val="16"/>
              </w:rPr>
              <w:t>5117,11</w:t>
            </w:r>
          </w:p>
        </w:tc>
        <w:tc>
          <w:tcPr>
            <w:tcW w:w="992" w:type="dxa"/>
            <w:tcBorders>
              <w:top w:val="nil"/>
              <w:left w:val="nil"/>
              <w:bottom w:val="single" w:sz="4" w:space="0" w:color="auto"/>
              <w:right w:val="single" w:sz="4" w:space="0" w:color="auto"/>
            </w:tcBorders>
            <w:noWrap/>
            <w:hideMark/>
          </w:tcPr>
          <w:p w:rsidR="009504D1" w:rsidRPr="009504D1" w:rsidRDefault="009504D1" w:rsidP="009504D1">
            <w:pPr>
              <w:rPr>
                <w:rFonts w:ascii="Times New Roman" w:hAnsi="Times New Roman"/>
                <w:sz w:val="16"/>
                <w:szCs w:val="16"/>
              </w:rPr>
            </w:pPr>
            <w:r w:rsidRPr="009504D1">
              <w:rPr>
                <w:rFonts w:ascii="Times New Roman" w:hAnsi="Times New Roman"/>
                <w:sz w:val="16"/>
                <w:szCs w:val="16"/>
              </w:rPr>
              <w:t>2558,00</w:t>
            </w:r>
          </w:p>
        </w:tc>
        <w:tc>
          <w:tcPr>
            <w:tcW w:w="992" w:type="dxa"/>
            <w:tcBorders>
              <w:top w:val="nil"/>
              <w:left w:val="nil"/>
              <w:bottom w:val="single" w:sz="4" w:space="0" w:color="auto"/>
              <w:right w:val="single" w:sz="4" w:space="0" w:color="auto"/>
            </w:tcBorders>
            <w:noWrap/>
            <w:hideMark/>
          </w:tcPr>
          <w:p w:rsidR="009504D1" w:rsidRPr="009504D1" w:rsidRDefault="009504D1" w:rsidP="009504D1">
            <w:pPr>
              <w:rPr>
                <w:rFonts w:ascii="Times New Roman" w:hAnsi="Times New Roman"/>
                <w:sz w:val="16"/>
                <w:szCs w:val="16"/>
              </w:rPr>
            </w:pPr>
            <w:r w:rsidRPr="009504D1">
              <w:rPr>
                <w:rFonts w:ascii="Times New Roman" w:hAnsi="Times New Roman"/>
                <w:sz w:val="16"/>
                <w:szCs w:val="16"/>
              </w:rPr>
              <w:t>153,00</w:t>
            </w:r>
          </w:p>
        </w:tc>
        <w:tc>
          <w:tcPr>
            <w:tcW w:w="1276" w:type="dxa"/>
            <w:tcBorders>
              <w:top w:val="nil"/>
              <w:left w:val="nil"/>
              <w:bottom w:val="single" w:sz="4" w:space="0" w:color="auto"/>
              <w:right w:val="single" w:sz="4" w:space="0" w:color="auto"/>
            </w:tcBorders>
            <w:noWrap/>
            <w:hideMark/>
          </w:tcPr>
          <w:p w:rsidR="009504D1" w:rsidRPr="00903ECE" w:rsidRDefault="009504D1" w:rsidP="009504D1">
            <w:pPr>
              <w:spacing w:after="0" w:line="240" w:lineRule="auto"/>
              <w:rPr>
                <w:rFonts w:ascii="Times New Roman" w:hAnsi="Times New Roman"/>
                <w:sz w:val="16"/>
                <w:szCs w:val="16"/>
              </w:rPr>
            </w:pPr>
            <w:r w:rsidRPr="00903ECE">
              <w:rPr>
                <w:rFonts w:ascii="Times New Roman" w:hAnsi="Times New Roman"/>
                <w:sz w:val="16"/>
                <w:szCs w:val="16"/>
              </w:rPr>
              <w:t>03.07.2025</w:t>
            </w:r>
          </w:p>
        </w:tc>
        <w:tc>
          <w:tcPr>
            <w:tcW w:w="1418" w:type="dxa"/>
            <w:tcBorders>
              <w:top w:val="nil"/>
              <w:left w:val="nil"/>
              <w:bottom w:val="single" w:sz="4" w:space="0" w:color="auto"/>
              <w:right w:val="single" w:sz="4" w:space="0" w:color="auto"/>
            </w:tcBorders>
            <w:noWrap/>
            <w:hideMark/>
          </w:tcPr>
          <w:p w:rsidR="009504D1" w:rsidRDefault="009504D1" w:rsidP="009504D1">
            <w:r w:rsidRPr="00F37F69">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9504D1" w:rsidRDefault="009504D1" w:rsidP="009504D1">
            <w:r w:rsidRPr="00767AB8">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B77D7B" w:rsidRPr="00903ECE" w:rsidTr="00E01296">
        <w:trPr>
          <w:trHeight w:val="1130"/>
        </w:trPr>
        <w:tc>
          <w:tcPr>
            <w:tcW w:w="571" w:type="dxa"/>
            <w:tcBorders>
              <w:top w:val="nil"/>
              <w:left w:val="single" w:sz="4" w:space="0" w:color="auto"/>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lastRenderedPageBreak/>
              <w:t>33</w:t>
            </w:r>
          </w:p>
        </w:tc>
        <w:tc>
          <w:tcPr>
            <w:tcW w:w="2118"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w:t>
            </w:r>
            <w:proofErr w:type="spellStart"/>
            <w:r w:rsidRPr="00903ECE">
              <w:rPr>
                <w:rFonts w:ascii="Times New Roman" w:hAnsi="Times New Roman"/>
                <w:sz w:val="16"/>
                <w:szCs w:val="16"/>
              </w:rPr>
              <w:t>обл</w:t>
            </w:r>
            <w:proofErr w:type="spellEnd"/>
            <w:r w:rsidRPr="00903ECE">
              <w:rPr>
                <w:rFonts w:ascii="Times New Roman" w:hAnsi="Times New Roman"/>
                <w:sz w:val="16"/>
                <w:szCs w:val="16"/>
              </w:rPr>
              <w:t xml:space="preserve">, Павловский муниципальный район, городское поселение город Горбатов, д. Нижнее </w:t>
            </w:r>
            <w:proofErr w:type="spellStart"/>
            <w:r w:rsidRPr="00903ECE">
              <w:rPr>
                <w:rFonts w:ascii="Times New Roman" w:hAnsi="Times New Roman"/>
                <w:sz w:val="16"/>
                <w:szCs w:val="16"/>
              </w:rPr>
              <w:t>Кожухово</w:t>
            </w:r>
            <w:proofErr w:type="spellEnd"/>
          </w:p>
        </w:tc>
        <w:tc>
          <w:tcPr>
            <w:tcW w:w="1559"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52:34:0400020:166</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1400,00</w:t>
            </w:r>
          </w:p>
        </w:tc>
        <w:tc>
          <w:tcPr>
            <w:tcW w:w="1559"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ведения личного подсобного хозяйства (приусадебный земельный участок</w:t>
            </w:r>
          </w:p>
        </w:tc>
        <w:tc>
          <w:tcPr>
            <w:tcW w:w="1276"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13233,36</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6616,00</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397,00</w:t>
            </w:r>
          </w:p>
        </w:tc>
        <w:tc>
          <w:tcPr>
            <w:tcW w:w="1276"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20.03.2025</w:t>
            </w:r>
          </w:p>
        </w:tc>
        <w:tc>
          <w:tcPr>
            <w:tcW w:w="1418" w:type="dxa"/>
            <w:tcBorders>
              <w:top w:val="nil"/>
              <w:left w:val="nil"/>
              <w:bottom w:val="single" w:sz="4" w:space="0" w:color="auto"/>
              <w:right w:val="single" w:sz="4" w:space="0" w:color="auto"/>
            </w:tcBorders>
            <w:noWrap/>
            <w:hideMark/>
          </w:tcPr>
          <w:p w:rsidR="00B77D7B" w:rsidRDefault="00B77D7B" w:rsidP="00B77D7B">
            <w:r w:rsidRPr="002824D8">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B77D7B" w:rsidRDefault="00B77D7B" w:rsidP="00B77D7B">
            <w:r w:rsidRPr="00767AB8">
              <w:rPr>
                <w:rFonts w:ascii="Times New Roman" w:hAnsi="Times New Roman"/>
                <w:color w:val="000000"/>
                <w:sz w:val="16"/>
                <w:szCs w:val="16"/>
              </w:rPr>
              <w:t>Отсутствует возможность подключения объекта к сетям инженерно-технического обеспечения водоснабжения к существующим сетям МУП «Водоканал»</w:t>
            </w:r>
          </w:p>
        </w:tc>
      </w:tr>
      <w:tr w:rsidR="00B77D7B" w:rsidRPr="00903ECE" w:rsidTr="00E01296">
        <w:trPr>
          <w:trHeight w:val="977"/>
        </w:trPr>
        <w:tc>
          <w:tcPr>
            <w:tcW w:w="571" w:type="dxa"/>
            <w:tcBorders>
              <w:top w:val="nil"/>
              <w:left w:val="single" w:sz="4" w:space="0" w:color="auto"/>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34</w:t>
            </w:r>
          </w:p>
        </w:tc>
        <w:tc>
          <w:tcPr>
            <w:tcW w:w="2118"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Российская Федерация, Нижегородская область, Павловский муниципальный округ, село Окулово</w:t>
            </w:r>
          </w:p>
        </w:tc>
        <w:tc>
          <w:tcPr>
            <w:tcW w:w="1559"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52:34:0400026:274</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1611,00</w:t>
            </w:r>
          </w:p>
        </w:tc>
        <w:tc>
          <w:tcPr>
            <w:tcW w:w="1559"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ведения личного подсобного хозяйства (приусадебный земельный участок)</w:t>
            </w:r>
          </w:p>
        </w:tc>
        <w:tc>
          <w:tcPr>
            <w:tcW w:w="1276"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10161,86</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5080,00</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406,00</w:t>
            </w:r>
          </w:p>
        </w:tc>
        <w:tc>
          <w:tcPr>
            <w:tcW w:w="1276"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right"/>
              <w:rPr>
                <w:rFonts w:ascii="Times New Roman" w:hAnsi="Times New Roman"/>
                <w:sz w:val="16"/>
                <w:szCs w:val="16"/>
              </w:rPr>
            </w:pPr>
          </w:p>
        </w:tc>
        <w:tc>
          <w:tcPr>
            <w:tcW w:w="1418" w:type="dxa"/>
            <w:tcBorders>
              <w:top w:val="nil"/>
              <w:left w:val="nil"/>
              <w:bottom w:val="single" w:sz="4" w:space="0" w:color="auto"/>
              <w:right w:val="single" w:sz="4" w:space="0" w:color="auto"/>
            </w:tcBorders>
            <w:noWrap/>
            <w:hideMark/>
          </w:tcPr>
          <w:p w:rsidR="00B77D7B" w:rsidRDefault="00B77D7B" w:rsidP="00B77D7B">
            <w:r w:rsidRPr="002824D8">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B77D7B" w:rsidRPr="002824D8" w:rsidRDefault="00B77D7B" w:rsidP="00B77D7B">
            <w:pPr>
              <w:rPr>
                <w:rFonts w:ascii="Times New Roman" w:hAnsi="Times New Roman"/>
                <w:bCs/>
                <w:sz w:val="16"/>
                <w:szCs w:val="16"/>
              </w:rPr>
            </w:pPr>
            <w:r>
              <w:rPr>
                <w:rFonts w:ascii="Times New Roman" w:hAnsi="Times New Roman"/>
                <w:color w:val="000000"/>
                <w:sz w:val="16"/>
                <w:szCs w:val="16"/>
              </w:rPr>
              <w:t xml:space="preserve">Отсутствует </w:t>
            </w:r>
            <w:r w:rsidRPr="00FD0B35">
              <w:rPr>
                <w:rFonts w:ascii="Times New Roman" w:hAnsi="Times New Roman"/>
                <w:color w:val="000000"/>
                <w:sz w:val="16"/>
                <w:szCs w:val="16"/>
              </w:rPr>
              <w:t>возможность подключения объекта к сетям инженерно-технического обеспечения водоснабжения к существующим сетям МУП «Водоканал»</w:t>
            </w:r>
          </w:p>
        </w:tc>
      </w:tr>
      <w:tr w:rsidR="00B77D7B" w:rsidRPr="00903ECE" w:rsidTr="00E01296">
        <w:trPr>
          <w:trHeight w:val="834"/>
        </w:trPr>
        <w:tc>
          <w:tcPr>
            <w:tcW w:w="571" w:type="dxa"/>
            <w:tcBorders>
              <w:top w:val="nil"/>
              <w:left w:val="single" w:sz="4" w:space="0" w:color="auto"/>
              <w:bottom w:val="single" w:sz="4" w:space="0" w:color="auto"/>
              <w:right w:val="single" w:sz="4" w:space="0" w:color="auto"/>
            </w:tcBorders>
            <w:noWrap/>
            <w:hideMark/>
          </w:tcPr>
          <w:p w:rsidR="00B77D7B" w:rsidRPr="00903ECE" w:rsidRDefault="005D5B8A" w:rsidP="00393FB1">
            <w:pPr>
              <w:spacing w:after="0" w:line="240" w:lineRule="auto"/>
              <w:jc w:val="center"/>
              <w:rPr>
                <w:rFonts w:ascii="Times New Roman" w:hAnsi="Times New Roman"/>
                <w:sz w:val="16"/>
                <w:szCs w:val="16"/>
              </w:rPr>
            </w:pPr>
            <w:r>
              <w:rPr>
                <w:rFonts w:ascii="Times New Roman" w:hAnsi="Times New Roman"/>
                <w:sz w:val="16"/>
                <w:szCs w:val="16"/>
              </w:rPr>
              <w:t>35</w:t>
            </w:r>
          </w:p>
        </w:tc>
        <w:tc>
          <w:tcPr>
            <w:tcW w:w="2118"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область, Павловский муниципальный округ, город Ворсма, улица </w:t>
            </w:r>
            <w:proofErr w:type="spellStart"/>
            <w:r w:rsidRPr="00903ECE">
              <w:rPr>
                <w:rFonts w:ascii="Times New Roman" w:hAnsi="Times New Roman"/>
                <w:sz w:val="16"/>
                <w:szCs w:val="16"/>
              </w:rPr>
              <w:t>Охтомова</w:t>
            </w:r>
            <w:proofErr w:type="spellEnd"/>
          </w:p>
        </w:tc>
        <w:tc>
          <w:tcPr>
            <w:tcW w:w="1559"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52:34:0600002:905</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1032,00</w:t>
            </w:r>
          </w:p>
        </w:tc>
        <w:tc>
          <w:tcPr>
            <w:tcW w:w="1559"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12995,46</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6497,00</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390,00</w:t>
            </w:r>
          </w:p>
        </w:tc>
        <w:tc>
          <w:tcPr>
            <w:tcW w:w="1276"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01.10.2025</w:t>
            </w:r>
          </w:p>
        </w:tc>
        <w:tc>
          <w:tcPr>
            <w:tcW w:w="1418" w:type="dxa"/>
            <w:tcBorders>
              <w:top w:val="nil"/>
              <w:left w:val="nil"/>
              <w:bottom w:val="single" w:sz="4" w:space="0" w:color="auto"/>
              <w:right w:val="single" w:sz="4" w:space="0" w:color="auto"/>
            </w:tcBorders>
            <w:noWrap/>
            <w:hideMark/>
          </w:tcPr>
          <w:p w:rsidR="00B77D7B" w:rsidRDefault="00B77D7B" w:rsidP="00B77D7B">
            <w:r w:rsidRPr="002824D8">
              <w:rPr>
                <w:rFonts w:ascii="Times New Roman" w:hAnsi="Times New Roman"/>
                <w:bCs/>
                <w:sz w:val="16"/>
                <w:szCs w:val="16"/>
              </w:rPr>
              <w:t>Государственная собственность не разграниченная</w:t>
            </w:r>
          </w:p>
        </w:tc>
        <w:tc>
          <w:tcPr>
            <w:tcW w:w="1560" w:type="dxa"/>
            <w:tcBorders>
              <w:top w:val="nil"/>
              <w:left w:val="nil"/>
              <w:bottom w:val="single" w:sz="4" w:space="0" w:color="auto"/>
              <w:right w:val="single" w:sz="4" w:space="0" w:color="auto"/>
            </w:tcBorders>
          </w:tcPr>
          <w:p w:rsidR="00B77D7B" w:rsidRPr="002824D8" w:rsidRDefault="00B77D7B" w:rsidP="00B77D7B">
            <w:pPr>
              <w:rPr>
                <w:rFonts w:ascii="Times New Roman" w:hAnsi="Times New Roman"/>
                <w:bCs/>
                <w:sz w:val="16"/>
                <w:szCs w:val="16"/>
              </w:rPr>
            </w:pPr>
            <w:r w:rsidRPr="00FD0B35">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B77D7B" w:rsidRPr="00903ECE" w:rsidTr="00E01296">
        <w:trPr>
          <w:trHeight w:val="1000"/>
        </w:trPr>
        <w:tc>
          <w:tcPr>
            <w:tcW w:w="571" w:type="dxa"/>
            <w:tcBorders>
              <w:top w:val="nil"/>
              <w:left w:val="single" w:sz="4" w:space="0" w:color="auto"/>
              <w:bottom w:val="single" w:sz="4" w:space="0" w:color="auto"/>
              <w:right w:val="single" w:sz="4" w:space="0" w:color="auto"/>
            </w:tcBorders>
            <w:noWrap/>
            <w:hideMark/>
          </w:tcPr>
          <w:p w:rsidR="00B77D7B" w:rsidRPr="00903ECE" w:rsidRDefault="00B77D7B" w:rsidP="005D5B8A">
            <w:pPr>
              <w:spacing w:after="0" w:line="240" w:lineRule="auto"/>
              <w:jc w:val="center"/>
              <w:rPr>
                <w:rFonts w:ascii="Times New Roman" w:hAnsi="Times New Roman"/>
                <w:sz w:val="16"/>
                <w:szCs w:val="16"/>
              </w:rPr>
            </w:pPr>
            <w:r w:rsidRPr="00903ECE">
              <w:rPr>
                <w:rFonts w:ascii="Times New Roman" w:hAnsi="Times New Roman"/>
                <w:sz w:val="16"/>
                <w:szCs w:val="16"/>
              </w:rPr>
              <w:t>3</w:t>
            </w:r>
            <w:r w:rsidR="005D5B8A">
              <w:rPr>
                <w:rFonts w:ascii="Times New Roman" w:hAnsi="Times New Roman"/>
                <w:sz w:val="16"/>
                <w:szCs w:val="16"/>
              </w:rPr>
              <w:t>6</w:t>
            </w:r>
          </w:p>
        </w:tc>
        <w:tc>
          <w:tcPr>
            <w:tcW w:w="2118"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область, Павловский район, д. </w:t>
            </w:r>
            <w:proofErr w:type="spellStart"/>
            <w:r w:rsidRPr="00903ECE">
              <w:rPr>
                <w:rFonts w:ascii="Times New Roman" w:hAnsi="Times New Roman"/>
                <w:sz w:val="16"/>
                <w:szCs w:val="16"/>
              </w:rPr>
              <w:t>Чудиново</w:t>
            </w:r>
            <w:proofErr w:type="spellEnd"/>
            <w:r w:rsidRPr="00903ECE">
              <w:rPr>
                <w:rFonts w:ascii="Times New Roman" w:hAnsi="Times New Roman"/>
                <w:sz w:val="16"/>
                <w:szCs w:val="16"/>
              </w:rPr>
              <w:t>, ул. Новая, 12</w:t>
            </w:r>
          </w:p>
        </w:tc>
        <w:tc>
          <w:tcPr>
            <w:tcW w:w="1559"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52:34:0700014:396</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1225,00</w:t>
            </w:r>
          </w:p>
        </w:tc>
        <w:tc>
          <w:tcPr>
            <w:tcW w:w="1559"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12340,65</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6170,00</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370,00</w:t>
            </w:r>
          </w:p>
        </w:tc>
        <w:tc>
          <w:tcPr>
            <w:tcW w:w="1276"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p>
        </w:tc>
        <w:tc>
          <w:tcPr>
            <w:tcW w:w="1418"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52:34:0700014:396-52/160/2022-2</w:t>
            </w:r>
            <w:r w:rsidRPr="00903ECE">
              <w:rPr>
                <w:rFonts w:ascii="Times New Roman" w:hAnsi="Times New Roman"/>
                <w:sz w:val="16"/>
                <w:szCs w:val="16"/>
              </w:rPr>
              <w:br/>
              <w:t>от 19.09.2022</w:t>
            </w:r>
          </w:p>
        </w:tc>
        <w:tc>
          <w:tcPr>
            <w:tcW w:w="1560" w:type="dxa"/>
            <w:tcBorders>
              <w:top w:val="nil"/>
              <w:left w:val="nil"/>
              <w:bottom w:val="single" w:sz="4" w:space="0" w:color="auto"/>
              <w:right w:val="single" w:sz="4" w:space="0" w:color="auto"/>
            </w:tcBorders>
          </w:tcPr>
          <w:p w:rsidR="00B77D7B" w:rsidRPr="00903ECE" w:rsidRDefault="00B77D7B" w:rsidP="00B77D7B">
            <w:pPr>
              <w:spacing w:after="0" w:line="240" w:lineRule="auto"/>
              <w:ind w:left="79"/>
              <w:rPr>
                <w:rFonts w:ascii="Times New Roman" w:hAnsi="Times New Roman"/>
                <w:sz w:val="16"/>
                <w:szCs w:val="16"/>
              </w:rPr>
            </w:pPr>
            <w:r w:rsidRPr="00FD0B35">
              <w:rPr>
                <w:rFonts w:ascii="Times New Roman" w:hAnsi="Times New Roman"/>
                <w:color w:val="000000"/>
                <w:sz w:val="16"/>
                <w:szCs w:val="16"/>
              </w:rPr>
              <w:t>Существует возможность подключения объекта к сетям инженерно-технического обеспечения водоснабжения к существующим сетям МУП «Водоканал»</w:t>
            </w:r>
          </w:p>
        </w:tc>
      </w:tr>
      <w:tr w:rsidR="00B77D7B" w:rsidRPr="00903ECE" w:rsidTr="00E01296">
        <w:trPr>
          <w:trHeight w:val="1160"/>
        </w:trPr>
        <w:tc>
          <w:tcPr>
            <w:tcW w:w="571" w:type="dxa"/>
            <w:tcBorders>
              <w:top w:val="nil"/>
              <w:left w:val="single" w:sz="4" w:space="0" w:color="auto"/>
              <w:bottom w:val="single" w:sz="4" w:space="0" w:color="auto"/>
              <w:right w:val="single" w:sz="4" w:space="0" w:color="auto"/>
            </w:tcBorders>
            <w:noWrap/>
            <w:hideMark/>
          </w:tcPr>
          <w:p w:rsidR="00B77D7B" w:rsidRPr="00903ECE" w:rsidRDefault="00B77D7B" w:rsidP="005D5B8A">
            <w:pPr>
              <w:spacing w:after="0" w:line="240" w:lineRule="auto"/>
              <w:jc w:val="center"/>
              <w:rPr>
                <w:rFonts w:ascii="Times New Roman" w:hAnsi="Times New Roman"/>
                <w:sz w:val="16"/>
                <w:szCs w:val="16"/>
              </w:rPr>
            </w:pPr>
            <w:r w:rsidRPr="00903ECE">
              <w:rPr>
                <w:rFonts w:ascii="Times New Roman" w:hAnsi="Times New Roman"/>
                <w:sz w:val="16"/>
                <w:szCs w:val="16"/>
              </w:rPr>
              <w:t>3</w:t>
            </w:r>
            <w:r w:rsidR="005D5B8A">
              <w:rPr>
                <w:rFonts w:ascii="Times New Roman" w:hAnsi="Times New Roman"/>
                <w:sz w:val="16"/>
                <w:szCs w:val="16"/>
              </w:rPr>
              <w:t>7</w:t>
            </w:r>
          </w:p>
        </w:tc>
        <w:tc>
          <w:tcPr>
            <w:tcW w:w="2118"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область, Павловский район, д. </w:t>
            </w:r>
            <w:proofErr w:type="spellStart"/>
            <w:r w:rsidRPr="00903ECE">
              <w:rPr>
                <w:rFonts w:ascii="Times New Roman" w:hAnsi="Times New Roman"/>
                <w:sz w:val="16"/>
                <w:szCs w:val="16"/>
              </w:rPr>
              <w:t>Чудиново</w:t>
            </w:r>
            <w:proofErr w:type="spellEnd"/>
            <w:r w:rsidRPr="00903ECE">
              <w:rPr>
                <w:rFonts w:ascii="Times New Roman" w:hAnsi="Times New Roman"/>
                <w:sz w:val="16"/>
                <w:szCs w:val="16"/>
              </w:rPr>
              <w:t>, ул. Новая, 14</w:t>
            </w:r>
          </w:p>
        </w:tc>
        <w:tc>
          <w:tcPr>
            <w:tcW w:w="1559"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52:34:0700014:397</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1112,00</w:t>
            </w:r>
          </w:p>
        </w:tc>
        <w:tc>
          <w:tcPr>
            <w:tcW w:w="1559"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индивидуального жилищного строительства</w:t>
            </w:r>
          </w:p>
        </w:tc>
        <w:tc>
          <w:tcPr>
            <w:tcW w:w="1276"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Аренда на срок 20 лет</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11202,29</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5601,00</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336,00</w:t>
            </w:r>
          </w:p>
        </w:tc>
        <w:tc>
          <w:tcPr>
            <w:tcW w:w="1276"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p>
        </w:tc>
        <w:tc>
          <w:tcPr>
            <w:tcW w:w="1418" w:type="dxa"/>
            <w:tcBorders>
              <w:top w:val="nil"/>
              <w:left w:val="nil"/>
              <w:bottom w:val="single" w:sz="4" w:space="0" w:color="auto"/>
              <w:right w:val="single" w:sz="4" w:space="0" w:color="auto"/>
            </w:tcBorders>
            <w:hideMark/>
          </w:tcPr>
          <w:p w:rsidR="00B77D7B" w:rsidRPr="00903ECE" w:rsidRDefault="00B77D7B" w:rsidP="00B77D7B">
            <w:pPr>
              <w:spacing w:after="0" w:line="240" w:lineRule="auto"/>
              <w:ind w:left="79"/>
              <w:rPr>
                <w:rFonts w:ascii="Times New Roman" w:hAnsi="Times New Roman"/>
                <w:sz w:val="16"/>
                <w:szCs w:val="16"/>
              </w:rPr>
            </w:pPr>
            <w:r w:rsidRPr="00903ECE">
              <w:rPr>
                <w:rFonts w:ascii="Times New Roman" w:hAnsi="Times New Roman"/>
                <w:sz w:val="16"/>
                <w:szCs w:val="16"/>
              </w:rPr>
              <w:t xml:space="preserve">Собственность Павловского МО </w:t>
            </w:r>
            <w:r w:rsidRPr="00903ECE">
              <w:rPr>
                <w:rFonts w:ascii="Times New Roman" w:hAnsi="Times New Roman"/>
                <w:sz w:val="16"/>
                <w:szCs w:val="16"/>
              </w:rPr>
              <w:br/>
              <w:t>№ 52:34:0700014:397-52/144/2022-</w:t>
            </w:r>
            <w:r w:rsidRPr="00903ECE">
              <w:rPr>
                <w:rFonts w:ascii="Times New Roman" w:hAnsi="Times New Roman"/>
                <w:sz w:val="16"/>
                <w:szCs w:val="16"/>
              </w:rPr>
              <w:lastRenderedPageBreak/>
              <w:t>2</w:t>
            </w:r>
            <w:r w:rsidRPr="00903ECE">
              <w:rPr>
                <w:rFonts w:ascii="Times New Roman" w:hAnsi="Times New Roman"/>
                <w:sz w:val="16"/>
                <w:szCs w:val="16"/>
              </w:rPr>
              <w:br/>
              <w:t>от 19.09.2022</w:t>
            </w:r>
          </w:p>
        </w:tc>
        <w:tc>
          <w:tcPr>
            <w:tcW w:w="1560" w:type="dxa"/>
            <w:tcBorders>
              <w:top w:val="nil"/>
              <w:left w:val="nil"/>
              <w:bottom w:val="single" w:sz="4" w:space="0" w:color="auto"/>
              <w:right w:val="single" w:sz="4" w:space="0" w:color="auto"/>
            </w:tcBorders>
          </w:tcPr>
          <w:p w:rsidR="00B77D7B" w:rsidRPr="00903ECE" w:rsidRDefault="00B77D7B" w:rsidP="00B77D7B">
            <w:pPr>
              <w:spacing w:after="0" w:line="240" w:lineRule="auto"/>
              <w:ind w:left="79"/>
              <w:rPr>
                <w:rFonts w:ascii="Times New Roman" w:hAnsi="Times New Roman"/>
                <w:sz w:val="16"/>
                <w:szCs w:val="16"/>
              </w:rPr>
            </w:pPr>
            <w:r w:rsidRPr="00FD0B35">
              <w:rPr>
                <w:rFonts w:ascii="Times New Roman" w:hAnsi="Times New Roman"/>
                <w:color w:val="000000"/>
                <w:sz w:val="16"/>
                <w:szCs w:val="16"/>
              </w:rPr>
              <w:lastRenderedPageBreak/>
              <w:t xml:space="preserve">Существует возможность подключения объекта к сетям инженерно-технического обеспечения </w:t>
            </w:r>
            <w:r w:rsidRPr="00FD0B35">
              <w:rPr>
                <w:rFonts w:ascii="Times New Roman" w:hAnsi="Times New Roman"/>
                <w:color w:val="000000"/>
                <w:sz w:val="16"/>
                <w:szCs w:val="16"/>
              </w:rPr>
              <w:lastRenderedPageBreak/>
              <w:t>водоснабжения к существующим сетям МУП «Водоканал»</w:t>
            </w:r>
          </w:p>
        </w:tc>
      </w:tr>
      <w:tr w:rsidR="00B77D7B" w:rsidRPr="00903ECE" w:rsidTr="00E01296">
        <w:trPr>
          <w:trHeight w:val="837"/>
        </w:trPr>
        <w:tc>
          <w:tcPr>
            <w:tcW w:w="571" w:type="dxa"/>
            <w:tcBorders>
              <w:top w:val="nil"/>
              <w:left w:val="single" w:sz="4" w:space="0" w:color="auto"/>
              <w:bottom w:val="single" w:sz="4" w:space="0" w:color="auto"/>
              <w:right w:val="single" w:sz="4" w:space="0" w:color="auto"/>
            </w:tcBorders>
            <w:noWrap/>
            <w:hideMark/>
          </w:tcPr>
          <w:p w:rsidR="00B77D7B" w:rsidRPr="00903ECE" w:rsidRDefault="00393FB1" w:rsidP="005D5B8A">
            <w:pPr>
              <w:spacing w:after="0" w:line="240" w:lineRule="auto"/>
              <w:jc w:val="center"/>
              <w:rPr>
                <w:rFonts w:ascii="Times New Roman" w:hAnsi="Times New Roman"/>
                <w:sz w:val="16"/>
                <w:szCs w:val="16"/>
              </w:rPr>
            </w:pPr>
            <w:r>
              <w:rPr>
                <w:rFonts w:ascii="Times New Roman" w:hAnsi="Times New Roman"/>
                <w:sz w:val="16"/>
                <w:szCs w:val="16"/>
              </w:rPr>
              <w:lastRenderedPageBreak/>
              <w:t>3</w:t>
            </w:r>
            <w:r w:rsidR="005D5B8A">
              <w:rPr>
                <w:rFonts w:ascii="Times New Roman" w:hAnsi="Times New Roman"/>
                <w:sz w:val="16"/>
                <w:szCs w:val="16"/>
              </w:rPr>
              <w:t>8</w:t>
            </w:r>
          </w:p>
        </w:tc>
        <w:tc>
          <w:tcPr>
            <w:tcW w:w="2118"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 xml:space="preserve">Российская Федерация, Нижегородская область, муниципальный округ Павловский, село </w:t>
            </w:r>
            <w:proofErr w:type="spellStart"/>
            <w:r w:rsidRPr="00903ECE">
              <w:rPr>
                <w:rFonts w:ascii="Times New Roman" w:hAnsi="Times New Roman"/>
                <w:sz w:val="16"/>
                <w:szCs w:val="16"/>
              </w:rPr>
              <w:t>Ярымово</w:t>
            </w:r>
            <w:proofErr w:type="spellEnd"/>
          </w:p>
        </w:tc>
        <w:tc>
          <w:tcPr>
            <w:tcW w:w="1559"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52:34:0800018:1091</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jc w:val="center"/>
              <w:rPr>
                <w:rFonts w:ascii="Times New Roman" w:hAnsi="Times New Roman"/>
                <w:sz w:val="16"/>
                <w:szCs w:val="16"/>
              </w:rPr>
            </w:pPr>
            <w:r w:rsidRPr="00903ECE">
              <w:rPr>
                <w:rFonts w:ascii="Times New Roman" w:hAnsi="Times New Roman"/>
                <w:sz w:val="16"/>
                <w:szCs w:val="16"/>
              </w:rPr>
              <w:t>314,00</w:t>
            </w:r>
          </w:p>
        </w:tc>
        <w:tc>
          <w:tcPr>
            <w:tcW w:w="1559"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Pr>
                <w:rFonts w:ascii="Times New Roman" w:hAnsi="Times New Roman"/>
                <w:sz w:val="16"/>
                <w:szCs w:val="16"/>
              </w:rPr>
              <w:t>для</w:t>
            </w:r>
            <w:r w:rsidRPr="00903ECE">
              <w:rPr>
                <w:rFonts w:ascii="Times New Roman" w:hAnsi="Times New Roman"/>
                <w:sz w:val="16"/>
                <w:szCs w:val="16"/>
              </w:rPr>
              <w:t xml:space="preserve"> ведения садоводства</w:t>
            </w:r>
          </w:p>
        </w:tc>
        <w:tc>
          <w:tcPr>
            <w:tcW w:w="1276" w:type="dxa"/>
            <w:tcBorders>
              <w:top w:val="nil"/>
              <w:left w:val="nil"/>
              <w:bottom w:val="single" w:sz="4" w:space="0" w:color="auto"/>
              <w:right w:val="single" w:sz="4" w:space="0" w:color="auto"/>
            </w:tcBorders>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Аренда на срок 10 лет</w:t>
            </w:r>
          </w:p>
        </w:tc>
        <w:tc>
          <w:tcPr>
            <w:tcW w:w="1134"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860,70</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430,00</w:t>
            </w:r>
          </w:p>
        </w:tc>
        <w:tc>
          <w:tcPr>
            <w:tcW w:w="992"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25,00</w:t>
            </w:r>
          </w:p>
        </w:tc>
        <w:tc>
          <w:tcPr>
            <w:tcW w:w="1276" w:type="dxa"/>
            <w:tcBorders>
              <w:top w:val="nil"/>
              <w:left w:val="nil"/>
              <w:bottom w:val="single" w:sz="4" w:space="0" w:color="auto"/>
              <w:right w:val="single" w:sz="4" w:space="0" w:color="auto"/>
            </w:tcBorders>
            <w:noWrap/>
            <w:hideMark/>
          </w:tcPr>
          <w:p w:rsidR="00B77D7B" w:rsidRPr="00903ECE" w:rsidRDefault="00B77D7B" w:rsidP="00B77D7B">
            <w:pPr>
              <w:spacing w:after="0" w:line="240" w:lineRule="auto"/>
              <w:rPr>
                <w:rFonts w:ascii="Times New Roman" w:hAnsi="Times New Roman"/>
                <w:sz w:val="16"/>
                <w:szCs w:val="16"/>
              </w:rPr>
            </w:pPr>
            <w:r w:rsidRPr="00903ECE">
              <w:rPr>
                <w:rFonts w:ascii="Times New Roman" w:hAnsi="Times New Roman"/>
                <w:sz w:val="16"/>
                <w:szCs w:val="16"/>
              </w:rPr>
              <w:t> </w:t>
            </w:r>
          </w:p>
        </w:tc>
        <w:tc>
          <w:tcPr>
            <w:tcW w:w="1418" w:type="dxa"/>
            <w:tcBorders>
              <w:top w:val="nil"/>
              <w:left w:val="nil"/>
              <w:bottom w:val="single" w:sz="4" w:space="0" w:color="auto"/>
              <w:right w:val="single" w:sz="4" w:space="0" w:color="auto"/>
            </w:tcBorders>
            <w:hideMark/>
          </w:tcPr>
          <w:p w:rsidR="00B77D7B" w:rsidRPr="00E01296" w:rsidRDefault="00B77D7B" w:rsidP="00B77D7B">
            <w:pPr>
              <w:autoSpaceDE w:val="0"/>
              <w:autoSpaceDN w:val="0"/>
              <w:adjustRightInd w:val="0"/>
              <w:spacing w:after="0" w:line="240" w:lineRule="auto"/>
              <w:jc w:val="center"/>
              <w:rPr>
                <w:rFonts w:ascii="Times New Roman" w:hAnsi="Times New Roman"/>
                <w:bCs/>
                <w:sz w:val="16"/>
                <w:szCs w:val="16"/>
              </w:rPr>
            </w:pPr>
            <w:r w:rsidRPr="00903ECE">
              <w:rPr>
                <w:rFonts w:ascii="Times New Roman" w:hAnsi="Times New Roman"/>
                <w:sz w:val="16"/>
                <w:szCs w:val="16"/>
              </w:rPr>
              <w:t> </w:t>
            </w:r>
            <w:r>
              <w:rPr>
                <w:rFonts w:ascii="Times New Roman" w:hAnsi="Times New Roman"/>
                <w:bCs/>
                <w:sz w:val="16"/>
                <w:szCs w:val="16"/>
              </w:rPr>
              <w:t>Г</w:t>
            </w:r>
            <w:r w:rsidRPr="00E01296">
              <w:rPr>
                <w:rFonts w:ascii="Times New Roman" w:hAnsi="Times New Roman"/>
                <w:bCs/>
                <w:sz w:val="16"/>
                <w:szCs w:val="16"/>
              </w:rPr>
              <w:t>осударственная собственность не разграниченная</w:t>
            </w:r>
          </w:p>
          <w:p w:rsidR="00B77D7B" w:rsidRPr="00903ECE" w:rsidRDefault="00B77D7B" w:rsidP="00B77D7B">
            <w:pPr>
              <w:spacing w:after="0" w:line="240" w:lineRule="auto"/>
              <w:ind w:left="79"/>
              <w:rPr>
                <w:rFonts w:ascii="Times New Roman" w:hAnsi="Times New Roman"/>
                <w:sz w:val="16"/>
                <w:szCs w:val="16"/>
              </w:rPr>
            </w:pPr>
          </w:p>
        </w:tc>
        <w:tc>
          <w:tcPr>
            <w:tcW w:w="1560" w:type="dxa"/>
            <w:tcBorders>
              <w:top w:val="nil"/>
              <w:left w:val="nil"/>
              <w:bottom w:val="single" w:sz="4" w:space="0" w:color="auto"/>
              <w:right w:val="single" w:sz="4" w:space="0" w:color="auto"/>
            </w:tcBorders>
          </w:tcPr>
          <w:p w:rsidR="00B77D7B" w:rsidRDefault="00B77D7B" w:rsidP="00B77D7B">
            <w:pPr>
              <w:autoSpaceDE w:val="0"/>
              <w:autoSpaceDN w:val="0"/>
              <w:adjustRightInd w:val="0"/>
              <w:spacing w:after="0" w:line="240" w:lineRule="auto"/>
              <w:rPr>
                <w:rFonts w:ascii="Times New Roman" w:hAnsi="Times New Roman"/>
                <w:bCs/>
                <w:sz w:val="16"/>
                <w:szCs w:val="16"/>
              </w:rPr>
            </w:pPr>
            <w:r w:rsidRPr="00FD0B35">
              <w:rPr>
                <w:rFonts w:ascii="Times New Roman" w:hAnsi="Times New Roman"/>
                <w:color w:val="000000"/>
                <w:sz w:val="16"/>
                <w:szCs w:val="16"/>
              </w:rPr>
              <w:t xml:space="preserve">Существует возможность подключения объекта к сетям инженерно-технического обеспечения водоснабжения к существующим сетям </w:t>
            </w:r>
            <w:r>
              <w:rPr>
                <w:rFonts w:ascii="Times New Roman" w:hAnsi="Times New Roman"/>
                <w:color w:val="000000"/>
                <w:sz w:val="16"/>
                <w:szCs w:val="16"/>
              </w:rPr>
              <w:t xml:space="preserve">000 </w:t>
            </w:r>
            <w:r w:rsidRPr="00FD0B35">
              <w:rPr>
                <w:rFonts w:ascii="Times New Roman" w:hAnsi="Times New Roman"/>
                <w:color w:val="000000"/>
                <w:sz w:val="16"/>
                <w:szCs w:val="16"/>
              </w:rPr>
              <w:t>«</w:t>
            </w:r>
            <w:r>
              <w:rPr>
                <w:rFonts w:ascii="Times New Roman" w:hAnsi="Times New Roman"/>
                <w:color w:val="000000"/>
                <w:sz w:val="16"/>
                <w:szCs w:val="16"/>
              </w:rPr>
              <w:t xml:space="preserve">ЖКХ </w:t>
            </w:r>
            <w:proofErr w:type="spellStart"/>
            <w:r>
              <w:rPr>
                <w:rFonts w:ascii="Times New Roman" w:hAnsi="Times New Roman"/>
                <w:color w:val="000000"/>
                <w:sz w:val="16"/>
                <w:szCs w:val="16"/>
              </w:rPr>
              <w:t>Ярымово</w:t>
            </w:r>
            <w:proofErr w:type="spellEnd"/>
            <w:r w:rsidRPr="00FD0B35">
              <w:rPr>
                <w:rFonts w:ascii="Times New Roman" w:hAnsi="Times New Roman"/>
                <w:color w:val="000000"/>
                <w:sz w:val="16"/>
                <w:szCs w:val="16"/>
              </w:rPr>
              <w:t>»</w:t>
            </w:r>
          </w:p>
        </w:tc>
      </w:tr>
    </w:tbl>
    <w:p w:rsidR="00AA0BD0" w:rsidRDefault="00AA0BD0" w:rsidP="00FA1E04">
      <w:pPr>
        <w:widowControl w:val="0"/>
        <w:autoSpaceDE w:val="0"/>
        <w:autoSpaceDN w:val="0"/>
        <w:adjustRightInd w:val="0"/>
        <w:spacing w:after="0" w:line="247" w:lineRule="exact"/>
        <w:ind w:right="30"/>
        <w:jc w:val="both"/>
        <w:rPr>
          <w:rFonts w:ascii="Times New Roman" w:hAnsi="Times New Roman"/>
          <w:color w:val="000000"/>
        </w:rPr>
      </w:pPr>
    </w:p>
    <w:p w:rsidR="00FA1E04" w:rsidRDefault="00FA1E04" w:rsidP="00FA1E04">
      <w:pPr>
        <w:widowControl w:val="0"/>
        <w:autoSpaceDE w:val="0"/>
        <w:autoSpaceDN w:val="0"/>
        <w:adjustRightInd w:val="0"/>
        <w:spacing w:after="0" w:line="247" w:lineRule="exact"/>
        <w:ind w:right="30"/>
        <w:jc w:val="both"/>
        <w:rPr>
          <w:rFonts w:ascii="Times New Roman" w:hAnsi="Times New Roman"/>
        </w:rPr>
      </w:pPr>
      <w:r w:rsidRPr="00FA1E04">
        <w:rPr>
          <w:rFonts w:ascii="Times New Roman" w:hAnsi="Times New Roman"/>
          <w:b/>
          <w:color w:val="000000"/>
          <w:sz w:val="28"/>
          <w:szCs w:val="28"/>
        </w:rPr>
        <w:t>*</w:t>
      </w:r>
      <w:r>
        <w:rPr>
          <w:rFonts w:ascii="Times New Roman" w:hAnsi="Times New Roman"/>
          <w:color w:val="000000"/>
        </w:rPr>
        <w:t xml:space="preserve">  </w:t>
      </w:r>
      <w:r w:rsidRPr="00FA1E04">
        <w:rPr>
          <w:rFonts w:ascii="Times New Roman" w:hAnsi="Times New Roman"/>
        </w:rPr>
        <w:t>Земельный участок полностью расположен в границах зоны с реестровым номером 52:33-6.39 от 03.10.2011, ограничение использования земельного участка в пределах зоны: Ограничения, установленные Правилами охраны электрических сетей напряжением свыше 1000 вольт, утвержденными Постановлением Совета Министров СССР от 26.03.1984 года №255, вид/наименование: Охранная зона объекта электросетевого хозяйства - воздушной линии электропередачи – электросетевой комплекс: подстанция «</w:t>
      </w:r>
      <w:proofErr w:type="spellStart"/>
      <w:r w:rsidRPr="00FA1E04">
        <w:rPr>
          <w:rFonts w:ascii="Times New Roman" w:hAnsi="Times New Roman"/>
        </w:rPr>
        <w:t>Тумботино</w:t>
      </w:r>
      <w:proofErr w:type="spellEnd"/>
      <w:r w:rsidRPr="00FA1E04">
        <w:rPr>
          <w:rFonts w:ascii="Times New Roman" w:hAnsi="Times New Roman"/>
        </w:rPr>
        <w:t xml:space="preserve">», ВЛ-110 </w:t>
      </w:r>
      <w:proofErr w:type="spellStart"/>
      <w:r w:rsidRPr="00FA1E04">
        <w:rPr>
          <w:rFonts w:ascii="Times New Roman" w:hAnsi="Times New Roman"/>
        </w:rPr>
        <w:t>кВ</w:t>
      </w:r>
      <w:proofErr w:type="spellEnd"/>
      <w:r w:rsidRPr="00FA1E04">
        <w:rPr>
          <w:rFonts w:ascii="Times New Roman" w:hAnsi="Times New Roman"/>
        </w:rPr>
        <w:t xml:space="preserve"> «</w:t>
      </w:r>
      <w:proofErr w:type="spellStart"/>
      <w:r w:rsidRPr="00FA1E04">
        <w:rPr>
          <w:rFonts w:ascii="Times New Roman" w:hAnsi="Times New Roman"/>
        </w:rPr>
        <w:t>Тумботинская</w:t>
      </w:r>
      <w:proofErr w:type="spellEnd"/>
      <w:r w:rsidRPr="00FA1E04">
        <w:rPr>
          <w:rFonts w:ascii="Times New Roman" w:hAnsi="Times New Roman"/>
        </w:rPr>
        <w:t>» (от опоры №40 до опоры №70), тип: Охранная зона инженерных коммуникаций, дата решения: 26.03.1984, номер решения: 255, наименование ОГВ/ОМСУ: Совет Министров СССР</w:t>
      </w:r>
      <w:r>
        <w:rPr>
          <w:rFonts w:ascii="Times New Roman" w:hAnsi="Times New Roman"/>
        </w:rPr>
        <w:t>. Строительство на земельном участке возможно при условии положительного согласования с ПАО «</w:t>
      </w:r>
      <w:proofErr w:type="spellStart"/>
      <w:r>
        <w:rPr>
          <w:rFonts w:ascii="Times New Roman" w:hAnsi="Times New Roman"/>
        </w:rPr>
        <w:t>Россети</w:t>
      </w:r>
      <w:proofErr w:type="spellEnd"/>
      <w:r>
        <w:rPr>
          <w:rFonts w:ascii="Times New Roman" w:hAnsi="Times New Roman"/>
        </w:rPr>
        <w:t xml:space="preserve"> Центра и Приволжья». </w:t>
      </w:r>
    </w:p>
    <w:p w:rsidR="00B77D7B" w:rsidRPr="00E841ED" w:rsidRDefault="00B77D7B" w:rsidP="00B77D7B">
      <w:pPr>
        <w:spacing w:line="240" w:lineRule="auto"/>
        <w:ind w:firstLine="709"/>
        <w:contextualSpacing/>
        <w:jc w:val="both"/>
        <w:rPr>
          <w:rFonts w:ascii="Times New Roman" w:hAnsi="Times New Roman"/>
        </w:rPr>
      </w:pPr>
      <w:r>
        <w:rPr>
          <w:rFonts w:ascii="Times New Roman" w:hAnsi="Times New Roman"/>
        </w:rPr>
        <w:t>Техническая возможность</w:t>
      </w:r>
      <w:r w:rsidRPr="00DB3C43">
        <w:rPr>
          <w:rFonts w:ascii="Times New Roman" w:hAnsi="Times New Roman"/>
        </w:rPr>
        <w:t xml:space="preserve"> подключения объектов капитального строительства </w:t>
      </w:r>
      <w:r w:rsidRPr="00E841ED">
        <w:rPr>
          <w:rFonts w:ascii="Times New Roman" w:hAnsi="Times New Roman"/>
        </w:rPr>
        <w:t>к сети связи ПАО «Ростелеком» осуществляется путем направления запроса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w:t>
      </w:r>
    </w:p>
    <w:p w:rsidR="00B77D7B" w:rsidRPr="00E841ED" w:rsidRDefault="00B77D7B" w:rsidP="00B77D7B">
      <w:pPr>
        <w:spacing w:line="240" w:lineRule="auto"/>
        <w:ind w:firstLine="709"/>
        <w:contextualSpacing/>
        <w:jc w:val="both"/>
        <w:rPr>
          <w:rFonts w:ascii="Times New Roman" w:hAnsi="Times New Roman"/>
        </w:rPr>
      </w:pPr>
      <w:r w:rsidRPr="00E841ED">
        <w:rPr>
          <w:rFonts w:ascii="Times New Roman" w:hAnsi="Times New Roman"/>
        </w:rPr>
        <w:t>Порядок осуществления мероприятий по подключению объектов капитального строительства к сетям газораспределения определен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 № 1547</w:t>
      </w:r>
    </w:p>
    <w:p w:rsidR="00B77D7B" w:rsidRPr="00310B76" w:rsidRDefault="00B77D7B" w:rsidP="00B77D7B">
      <w:pPr>
        <w:shd w:val="clear" w:color="auto" w:fill="FFFFFF"/>
        <w:spacing w:line="240" w:lineRule="auto"/>
        <w:ind w:firstLine="709"/>
        <w:contextualSpacing/>
        <w:jc w:val="both"/>
        <w:rPr>
          <w:rFonts w:ascii="Times New Roman" w:hAnsi="Times New Roman"/>
        </w:rPr>
      </w:pPr>
      <w:r w:rsidRPr="00310B76">
        <w:rPr>
          <w:rFonts w:ascii="Times New Roman" w:hAnsi="Times New Roman"/>
          <w:color w:val="000000"/>
          <w:shd w:val="clear" w:color="auto" w:fill="FFFFFF"/>
        </w:rPr>
        <w:t xml:space="preserve">Подключение (технологическое присоединение) к газораспределительным сетям газоиспользующего оборудования, принадлежащего юридическим лицам и индивидуальным предпринимателям, а также физическим лицам, чьи объекты капитального строительства не попадают под критерии </w:t>
      </w:r>
      <w:r>
        <w:rPr>
          <w:rFonts w:ascii="Times New Roman" w:hAnsi="Times New Roman"/>
          <w:color w:val="000000"/>
          <w:shd w:val="clear" w:color="auto" w:fill="FFFFFF"/>
        </w:rPr>
        <w:t>«</w:t>
      </w:r>
      <w:proofErr w:type="spellStart"/>
      <w:r>
        <w:rPr>
          <w:rFonts w:ascii="Times New Roman" w:hAnsi="Times New Roman"/>
          <w:color w:val="000000"/>
          <w:shd w:val="clear" w:color="auto" w:fill="FFFFFF"/>
        </w:rPr>
        <w:t>Д</w:t>
      </w:r>
      <w:r w:rsidRPr="00310B76">
        <w:rPr>
          <w:rFonts w:ascii="Times New Roman" w:hAnsi="Times New Roman"/>
          <w:color w:val="000000"/>
          <w:shd w:val="clear" w:color="auto" w:fill="FFFFFF"/>
        </w:rPr>
        <w:t>огазификации</w:t>
      </w:r>
      <w:proofErr w:type="spellEnd"/>
      <w:r>
        <w:rPr>
          <w:rFonts w:ascii="Times New Roman" w:hAnsi="Times New Roman"/>
          <w:color w:val="000000"/>
          <w:shd w:val="clear" w:color="auto" w:fill="FFFFFF"/>
        </w:rPr>
        <w:t>»</w:t>
      </w:r>
      <w:r w:rsidRPr="00310B76">
        <w:rPr>
          <w:rFonts w:ascii="Times New Roman" w:hAnsi="Times New Roman"/>
          <w:color w:val="000000"/>
          <w:shd w:val="clear" w:color="auto" w:fill="FFFFFF"/>
        </w:rPr>
        <w:t>, осуществляется до границ земельного участка на возмездной основе за счет заявителя. Плата за подключение подлежит государственному регулированию. Технологическое присоединение выполняется в рамках договора, заключаемого по типовой форме (приложение № 2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от 13.09.2021 № 1547) на основании заявки (приложение № 1 к Правилам подключения)</w:t>
      </w:r>
      <w:r>
        <w:rPr>
          <w:rFonts w:ascii="Times New Roman" w:hAnsi="Times New Roman"/>
          <w:color w:val="000000"/>
          <w:shd w:val="clear" w:color="auto" w:fill="FFFFFF"/>
        </w:rPr>
        <w:t xml:space="preserve">. </w:t>
      </w:r>
      <w:r w:rsidRPr="00310B76">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Информация о подключении к сетям газоснабжения, формы заявки и договора можно найти на официальном сайте   </w:t>
      </w:r>
      <w:r w:rsidRPr="00AF1CF2">
        <w:rPr>
          <w:rFonts w:ascii="Times New Roman" w:hAnsi="Times New Roman"/>
          <w:shd w:val="clear" w:color="auto" w:fill="FFFFFF"/>
        </w:rPr>
        <w:t>https://connectgas.ru/stages/dogasification</w:t>
      </w:r>
    </w:p>
    <w:p w:rsidR="00B77D7B" w:rsidRPr="00310B76" w:rsidRDefault="00B77D7B" w:rsidP="00B77D7B">
      <w:pPr>
        <w:shd w:val="clear" w:color="auto" w:fill="FFFFFF"/>
        <w:spacing w:line="240" w:lineRule="auto"/>
        <w:ind w:firstLine="709"/>
        <w:contextualSpacing/>
        <w:jc w:val="both"/>
        <w:rPr>
          <w:rFonts w:ascii="Times New Roman" w:hAnsi="Times New Roman"/>
          <w:color w:val="000000"/>
        </w:rPr>
      </w:pPr>
      <w:r>
        <w:rPr>
          <w:rFonts w:ascii="Times New Roman" w:hAnsi="Times New Roman"/>
        </w:rPr>
        <w:t>Возможность п</w:t>
      </w:r>
      <w:r w:rsidRPr="00310B76">
        <w:rPr>
          <w:rFonts w:ascii="Times New Roman" w:hAnsi="Times New Roman"/>
        </w:rPr>
        <w:t>одключени</w:t>
      </w:r>
      <w:r>
        <w:rPr>
          <w:rFonts w:ascii="Times New Roman" w:hAnsi="Times New Roman"/>
        </w:rPr>
        <w:t>я объектов</w:t>
      </w:r>
      <w:r w:rsidRPr="00310B76">
        <w:rPr>
          <w:rFonts w:ascii="Times New Roman" w:hAnsi="Times New Roman"/>
        </w:rPr>
        <w:t xml:space="preserve"> к сетям теплоснабжения </w:t>
      </w:r>
      <w:r>
        <w:rPr>
          <w:rFonts w:ascii="Times New Roman" w:hAnsi="Times New Roman"/>
        </w:rPr>
        <w:t>отсутствует.</w:t>
      </w:r>
    </w:p>
    <w:p w:rsidR="00B77D7B" w:rsidRPr="00FA1E04" w:rsidRDefault="00B77D7B" w:rsidP="00FA1E04">
      <w:pPr>
        <w:widowControl w:val="0"/>
        <w:autoSpaceDE w:val="0"/>
        <w:autoSpaceDN w:val="0"/>
        <w:adjustRightInd w:val="0"/>
        <w:spacing w:after="0" w:line="247" w:lineRule="exact"/>
        <w:ind w:right="30"/>
        <w:jc w:val="both"/>
        <w:rPr>
          <w:rFonts w:ascii="Times New Roman" w:hAnsi="Times New Roman"/>
          <w:color w:val="000000"/>
        </w:rPr>
      </w:pPr>
    </w:p>
    <w:p w:rsidR="00926691" w:rsidRPr="00926691" w:rsidRDefault="00AA0BD0">
      <w:pPr>
        <w:widowControl w:val="0"/>
        <w:autoSpaceDE w:val="0"/>
        <w:autoSpaceDN w:val="0"/>
        <w:adjustRightInd w:val="0"/>
        <w:spacing w:after="0" w:line="247" w:lineRule="exact"/>
        <w:ind w:left="30" w:right="30"/>
        <w:jc w:val="both"/>
        <w:rPr>
          <w:rFonts w:ascii="Times New Roman" w:hAnsi="Times New Roman"/>
        </w:rPr>
      </w:pPr>
      <w:r>
        <w:rPr>
          <w:rFonts w:ascii="Times New Roman" w:hAnsi="Times New Roman"/>
          <w:color w:val="000000"/>
        </w:rPr>
        <w:t xml:space="preserve">         Аукцион проводится на основании Распоряжения муниципального образования г. Павлово от </w:t>
      </w:r>
      <w:r w:rsidRPr="00926691">
        <w:rPr>
          <w:rFonts w:ascii="Times New Roman" w:hAnsi="Times New Roman"/>
        </w:rPr>
        <w:t xml:space="preserve">17 декабря 2024 г. № 2406, от 12 августа 2025 г. № 1778, от 06 октября 2025 г. № 2145, от 23 октября 2025 г. № 2300, от 19 ноября 2025 г. № 2504, от 14 марта 2025 г. № 523, от 23 июня 2025 г. № 1346, от 15 июля 2025 г. № 1557, от 15 декабря 2025 г. № 2731, </w:t>
      </w:r>
      <w:r w:rsidR="00926691" w:rsidRPr="00926691">
        <w:rPr>
          <w:rFonts w:ascii="Times New Roman" w:hAnsi="Times New Roman"/>
        </w:rPr>
        <w:t xml:space="preserve">от 29 декабря 2025 г. № 2868, </w:t>
      </w:r>
      <w:r w:rsidRPr="00926691">
        <w:rPr>
          <w:rFonts w:ascii="Times New Roman" w:hAnsi="Times New Roman"/>
        </w:rPr>
        <w:t>от 30 января 2026 г. № 150, от 20 февраля 2026 г. № 270</w:t>
      </w:r>
      <w:r w:rsidR="00926691" w:rsidRPr="00926691">
        <w:rPr>
          <w:rFonts w:ascii="Times New Roman" w:hAnsi="Times New Roman"/>
        </w:rPr>
        <w:t>.</w:t>
      </w:r>
      <w:r w:rsidRPr="00926691">
        <w:rPr>
          <w:rFonts w:ascii="Times New Roman" w:hAnsi="Times New Roman"/>
        </w:rPr>
        <w:t xml:space="preserve">        </w:t>
      </w:r>
    </w:p>
    <w:p w:rsidR="00F931B7" w:rsidRDefault="00F931B7" w:rsidP="00F931B7">
      <w:pPr>
        <w:rPr>
          <w:rFonts w:ascii="Times New Roman" w:hAnsi="Times New Roman"/>
          <w:color w:val="000000"/>
        </w:rPr>
      </w:pPr>
      <w:r>
        <w:rPr>
          <w:rFonts w:ascii="Times New Roman" w:hAnsi="Times New Roman"/>
          <w:color w:val="000000"/>
        </w:rPr>
        <w:t xml:space="preserve"> Аукцион является открытым по составу участников и форме подачи заявок.</w:t>
      </w:r>
    </w:p>
    <w:p w:rsidR="00F931B7" w:rsidRDefault="00F931B7" w:rsidP="00F931B7">
      <w:pPr>
        <w:widowControl w:val="0"/>
        <w:autoSpaceDE w:val="0"/>
        <w:autoSpaceDN w:val="0"/>
        <w:adjustRightInd w:val="0"/>
        <w:spacing w:after="0" w:line="247" w:lineRule="exact"/>
        <w:ind w:left="30" w:right="30"/>
        <w:jc w:val="both"/>
        <w:rPr>
          <w:rFonts w:ascii="Times New Roman" w:hAnsi="Times New Roman"/>
          <w:color w:val="000000"/>
        </w:rPr>
      </w:pPr>
      <w:r>
        <w:rPr>
          <w:rFonts w:ascii="Times New Roman" w:hAnsi="Times New Roman"/>
          <w:color w:val="000000"/>
        </w:rPr>
        <w:t xml:space="preserve">         По вопросу осмотра предлагаемых к продаже земельных участков, расположенных на территории </w:t>
      </w:r>
      <w:proofErr w:type="spellStart"/>
      <w:r>
        <w:rPr>
          <w:rFonts w:ascii="Times New Roman" w:hAnsi="Times New Roman"/>
          <w:color w:val="000000"/>
        </w:rPr>
        <w:t>г.Павлово</w:t>
      </w:r>
      <w:proofErr w:type="spellEnd"/>
      <w:r>
        <w:rPr>
          <w:rFonts w:ascii="Times New Roman" w:hAnsi="Times New Roman"/>
          <w:color w:val="000000"/>
        </w:rPr>
        <w:t xml:space="preserve"> обращаться в КУМИ и ЗР администрации </w:t>
      </w:r>
      <w:r>
        <w:rPr>
          <w:rFonts w:ascii="Times New Roman" w:hAnsi="Times New Roman"/>
          <w:color w:val="000000"/>
        </w:rPr>
        <w:lastRenderedPageBreak/>
        <w:t xml:space="preserve">Павловского МО по адресу: </w:t>
      </w:r>
      <w:proofErr w:type="spellStart"/>
      <w:r>
        <w:rPr>
          <w:rFonts w:ascii="Times New Roman" w:hAnsi="Times New Roman"/>
          <w:color w:val="000000"/>
        </w:rPr>
        <w:t>г.Павлово</w:t>
      </w:r>
      <w:proofErr w:type="spellEnd"/>
      <w:r>
        <w:rPr>
          <w:rFonts w:ascii="Times New Roman" w:hAnsi="Times New Roman"/>
          <w:color w:val="000000"/>
        </w:rPr>
        <w:t>, ул. Нижегородская, д.11, каб.№8.</w:t>
      </w:r>
      <w:r>
        <w:rPr>
          <w:rFonts w:ascii="Times New Roman" w:hAnsi="Times New Roman"/>
          <w:color w:val="000000"/>
        </w:rPr>
        <w:br/>
        <w:t xml:space="preserve">         По вопросу осмотра предлагаемых к продаже земельных участков, расположенных на территории Павловского округа, обращаться к Начальникам административно-территориальных управлений Администрации Павловского МО.</w:t>
      </w:r>
    </w:p>
    <w:p w:rsidR="00F931B7" w:rsidRPr="008D7D5C" w:rsidRDefault="00F931B7" w:rsidP="00F931B7">
      <w:pPr>
        <w:widowControl w:val="0"/>
        <w:autoSpaceDE w:val="0"/>
        <w:autoSpaceDN w:val="0"/>
        <w:adjustRightInd w:val="0"/>
        <w:spacing w:after="0" w:line="247" w:lineRule="exact"/>
        <w:ind w:left="30" w:right="30"/>
        <w:jc w:val="both"/>
        <w:rPr>
          <w:rFonts w:ascii="Times New Roman" w:hAnsi="Times New Roman"/>
          <w:color w:val="000000"/>
        </w:rPr>
      </w:pPr>
      <w:r>
        <w:rPr>
          <w:rFonts w:ascii="Times New Roman" w:hAnsi="Times New Roman"/>
          <w:color w:val="000000"/>
        </w:rPr>
        <w:t xml:space="preserve">        </w:t>
      </w:r>
      <w:r w:rsidRPr="007D5355">
        <w:rPr>
          <w:rFonts w:ascii="Times New Roman" w:hAnsi="Times New Roman"/>
          <w:b/>
          <w:color w:val="000000"/>
        </w:rPr>
        <w:t>Организатор аукциона</w:t>
      </w:r>
      <w:r w:rsidRPr="008D7D5C">
        <w:rPr>
          <w:rFonts w:ascii="Times New Roman" w:hAnsi="Times New Roman"/>
          <w:color w:val="000000"/>
        </w:rPr>
        <w:t xml:space="preserve"> - Комитет по управлению муниципальным имуществом и земельными ресурсами администрации Павловского муниципального округа.</w:t>
      </w:r>
    </w:p>
    <w:p w:rsidR="00F931B7" w:rsidRDefault="00F931B7" w:rsidP="00F931B7">
      <w:pPr>
        <w:widowControl w:val="0"/>
        <w:autoSpaceDE w:val="0"/>
        <w:autoSpaceDN w:val="0"/>
        <w:adjustRightInd w:val="0"/>
        <w:spacing w:after="0" w:line="240" w:lineRule="auto"/>
        <w:jc w:val="both"/>
        <w:rPr>
          <w:rFonts w:ascii="Times New Roman CYR" w:hAnsi="Times New Roman CYR" w:cs="Times New Roman CYR"/>
        </w:rPr>
      </w:pPr>
      <w:r>
        <w:rPr>
          <w:rFonts w:ascii="Times New Roman" w:hAnsi="Times New Roman"/>
          <w:color w:val="000000"/>
        </w:rPr>
        <w:t xml:space="preserve">         </w:t>
      </w:r>
      <w:r w:rsidRPr="008D7D5C">
        <w:rPr>
          <w:rFonts w:ascii="Times New Roman" w:hAnsi="Times New Roman"/>
          <w:color w:val="000000"/>
        </w:rPr>
        <w:t xml:space="preserve">Место нахождения, почтовый адрес, телефон, адрес электронной почты организатора  аукциона: </w:t>
      </w:r>
      <w:r w:rsidRPr="008D7D5C">
        <w:rPr>
          <w:rFonts w:ascii="Times New Roman CYR" w:hAnsi="Times New Roman CYR" w:cs="Times New Roman CYR"/>
        </w:rPr>
        <w:t xml:space="preserve">606100, Нижегородская область, Павловский район, </w:t>
      </w:r>
      <w:proofErr w:type="spellStart"/>
      <w:r w:rsidRPr="008D7D5C">
        <w:rPr>
          <w:rFonts w:ascii="Times New Roman CYR" w:hAnsi="Times New Roman CYR" w:cs="Times New Roman CYR"/>
        </w:rPr>
        <w:t>г.Павлово</w:t>
      </w:r>
      <w:proofErr w:type="spellEnd"/>
      <w:r w:rsidRPr="008D7D5C">
        <w:rPr>
          <w:rFonts w:ascii="Times New Roman CYR" w:hAnsi="Times New Roman CYR" w:cs="Times New Roman CYR"/>
        </w:rPr>
        <w:t xml:space="preserve">, </w:t>
      </w:r>
      <w:proofErr w:type="spellStart"/>
      <w:r w:rsidRPr="008D7D5C">
        <w:rPr>
          <w:rFonts w:ascii="Times New Roman CYR" w:hAnsi="Times New Roman CYR" w:cs="Times New Roman CYR"/>
        </w:rPr>
        <w:t>ул.Профсоюзная</w:t>
      </w:r>
      <w:proofErr w:type="spellEnd"/>
      <w:r w:rsidRPr="008D7D5C">
        <w:rPr>
          <w:rFonts w:ascii="Times New Roman CYR" w:hAnsi="Times New Roman CYR" w:cs="Times New Roman CYR"/>
        </w:rPr>
        <w:t>, д.42</w:t>
      </w:r>
      <w:r>
        <w:rPr>
          <w:rFonts w:ascii="Times New Roman CYR" w:hAnsi="Times New Roman CYR" w:cs="Times New Roman CYR"/>
        </w:rPr>
        <w:t xml:space="preserve">; 8(83171) 2-32-89, </w:t>
      </w:r>
      <w:hyperlink r:id="rId5" w:history="1">
        <w:r w:rsidRPr="00675943">
          <w:rPr>
            <w:rStyle w:val="a4"/>
            <w:rFonts w:ascii="Times New Roman CYR" w:hAnsi="Times New Roman CYR" w:cs="Times New Roman CYR"/>
          </w:rPr>
          <w:t>kumiizr@yandex.ru</w:t>
        </w:r>
      </w:hyperlink>
      <w:r>
        <w:rPr>
          <w:rFonts w:ascii="Times New Roman CYR" w:hAnsi="Times New Roman CYR" w:cs="Times New Roman CYR"/>
        </w:rPr>
        <w:t>.</w:t>
      </w:r>
    </w:p>
    <w:p w:rsidR="00F931B7" w:rsidRDefault="00F931B7" w:rsidP="00F931B7">
      <w:pPr>
        <w:autoSpaceDE w:val="0"/>
        <w:autoSpaceDN w:val="0"/>
        <w:adjustRightInd w:val="0"/>
        <w:contextualSpacing/>
        <w:jc w:val="both"/>
        <w:rPr>
          <w:rFonts w:ascii="Times New Roman" w:hAnsi="Times New Roman"/>
        </w:rPr>
      </w:pPr>
      <w:r>
        <w:rPr>
          <w:rFonts w:ascii="Times New Roman" w:hAnsi="Times New Roman"/>
          <w:b/>
        </w:rPr>
        <w:t xml:space="preserve">     </w:t>
      </w:r>
      <w:r w:rsidRPr="00BE12F7">
        <w:rPr>
          <w:rFonts w:ascii="Times New Roman" w:hAnsi="Times New Roman"/>
          <w:b/>
        </w:rPr>
        <w:t>Аукцион</w:t>
      </w:r>
      <w:r w:rsidRPr="00BE12F7">
        <w:rPr>
          <w:rFonts w:ascii="Times New Roman" w:hAnsi="Times New Roman"/>
        </w:rPr>
        <w:t xml:space="preserve"> проводится на электронной площадке «</w:t>
      </w:r>
      <w:hyperlink r:id="rId6" w:tgtFrame="_blank" w:history="1">
        <w:r w:rsidRPr="00BE12F7">
          <w:rPr>
            <w:rStyle w:val="a4"/>
            <w:rFonts w:ascii="Times New Roman" w:hAnsi="Times New Roman"/>
            <w:bCs/>
            <w:shd w:val="clear" w:color="auto" w:fill="FFFFFF"/>
          </w:rPr>
          <w:t>Фабрикант</w:t>
        </w:r>
      </w:hyperlink>
      <w:r w:rsidRPr="00BE12F7">
        <w:rPr>
          <w:rFonts w:ascii="Times New Roman" w:hAnsi="Times New Roman"/>
        </w:rPr>
        <w:t>» ее оператором</w:t>
      </w:r>
      <w:r>
        <w:rPr>
          <w:rFonts w:ascii="Times New Roman" w:hAnsi="Times New Roman"/>
        </w:rPr>
        <w:t xml:space="preserve"> </w:t>
      </w:r>
      <w:r w:rsidRPr="00BE12F7">
        <w:rPr>
          <w:rFonts w:ascii="Times New Roman" w:hAnsi="Times New Roman"/>
        </w:rPr>
        <w:t xml:space="preserve">- АО «Электронные торговые системы» в информационно - телекоммуникационной сети «Интернет» по адресу: https://www.fabrikant.ru/. </w:t>
      </w:r>
    </w:p>
    <w:p w:rsidR="00F931B7" w:rsidRPr="0076013F" w:rsidRDefault="00F931B7" w:rsidP="00F931B7">
      <w:pPr>
        <w:widowControl w:val="0"/>
        <w:autoSpaceDE w:val="0"/>
        <w:autoSpaceDN w:val="0"/>
        <w:adjustRightInd w:val="0"/>
        <w:spacing w:after="0" w:line="240" w:lineRule="auto"/>
        <w:contextualSpacing/>
        <w:jc w:val="both"/>
        <w:rPr>
          <w:rFonts w:ascii="Times New Roman" w:hAnsi="Times New Roman"/>
        </w:rPr>
      </w:pPr>
      <w:r w:rsidRPr="00BE12F7">
        <w:rPr>
          <w:rFonts w:ascii="Times New Roman" w:hAnsi="Times New Roman"/>
        </w:rPr>
        <w:t xml:space="preserve">     </w:t>
      </w:r>
      <w:r w:rsidRPr="007D5355">
        <w:rPr>
          <w:rFonts w:ascii="Times New Roman" w:hAnsi="Times New Roman"/>
          <w:b/>
        </w:rPr>
        <w:t>Оператор электронной площадки</w:t>
      </w:r>
      <w:r w:rsidRPr="00BE12F7">
        <w:rPr>
          <w:rFonts w:ascii="Times New Roman" w:hAnsi="Times New Roman"/>
        </w:rPr>
        <w:t xml:space="preserve">: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Наименование: АО «Электронные торговые системы». Место нахождения: 123112, Москва, </w:t>
      </w:r>
      <w:proofErr w:type="spellStart"/>
      <w:r w:rsidRPr="00BE12F7">
        <w:rPr>
          <w:rFonts w:ascii="Times New Roman" w:hAnsi="Times New Roman"/>
        </w:rPr>
        <w:t>Тестовская</w:t>
      </w:r>
      <w:proofErr w:type="spellEnd"/>
      <w:r w:rsidRPr="00BE12F7">
        <w:rPr>
          <w:rFonts w:ascii="Times New Roman" w:hAnsi="Times New Roman"/>
        </w:rPr>
        <w:t xml:space="preserve"> улица, 10, </w:t>
      </w:r>
      <w:r w:rsidRPr="0068130A">
        <w:rPr>
          <w:rFonts w:ascii="Times New Roman" w:hAnsi="Times New Roman"/>
        </w:rPr>
        <w:t>помещение 2/6, этаж 18</w:t>
      </w:r>
      <w:r>
        <w:rPr>
          <w:rFonts w:ascii="Times New Roman" w:hAnsi="Times New Roman"/>
        </w:rPr>
        <w:t xml:space="preserve">. </w:t>
      </w:r>
    </w:p>
    <w:p w:rsidR="00F931B7" w:rsidRPr="00F00D2D" w:rsidRDefault="00F931B7" w:rsidP="00F931B7">
      <w:pPr>
        <w:pStyle w:val="ConsPlusNormal"/>
        <w:ind w:firstLine="709"/>
        <w:contextualSpacing/>
        <w:jc w:val="both"/>
        <w:rPr>
          <w:rFonts w:ascii="Times New Roman" w:hAnsi="Times New Roman" w:cs="Times New Roman"/>
          <w:sz w:val="22"/>
          <w:szCs w:val="22"/>
          <w:lang w:eastAsia="en-US"/>
        </w:rPr>
      </w:pPr>
      <w:r w:rsidRPr="00F00D2D">
        <w:rPr>
          <w:rFonts w:ascii="Times New Roman" w:hAnsi="Times New Roman" w:cs="Times New Roman"/>
          <w:b/>
          <w:sz w:val="22"/>
          <w:szCs w:val="22"/>
        </w:rPr>
        <w:t xml:space="preserve">Уполномоченный орган вправе отказаться </w:t>
      </w:r>
      <w:r>
        <w:rPr>
          <w:rFonts w:ascii="Times New Roman" w:hAnsi="Times New Roman" w:cs="Times New Roman"/>
          <w:sz w:val="22"/>
          <w:szCs w:val="22"/>
          <w:lang w:eastAsia="en-US"/>
        </w:rPr>
        <w:t>от проведения</w:t>
      </w:r>
      <w:r w:rsidRPr="00F00D2D">
        <w:rPr>
          <w:rFonts w:ascii="Times New Roman" w:hAnsi="Times New Roman" w:cs="Times New Roman"/>
          <w:sz w:val="22"/>
          <w:szCs w:val="22"/>
          <w:lang w:eastAsia="en-US"/>
        </w:rPr>
        <w:t xml:space="preserve"> аукциона в порядке и в сроки, предусмотренные действующим законодательством, в том числе при выявлении обстоятельств, предусмотренных пунктом 8 статьи 39.11 Земельного кодекса РФ. </w:t>
      </w:r>
    </w:p>
    <w:p w:rsidR="00F931B7" w:rsidRPr="00F00D2D" w:rsidRDefault="00F931B7" w:rsidP="00F931B7">
      <w:pPr>
        <w:pStyle w:val="ConsPlusNormal"/>
        <w:ind w:firstLine="709"/>
        <w:jc w:val="both"/>
        <w:rPr>
          <w:rFonts w:ascii="Times New Roman" w:hAnsi="Times New Roman" w:cs="Times New Roman"/>
          <w:sz w:val="22"/>
          <w:szCs w:val="22"/>
          <w:lang w:eastAsia="en-US"/>
        </w:rPr>
      </w:pPr>
      <w:r w:rsidRPr="00F00D2D">
        <w:rPr>
          <w:rFonts w:ascii="Times New Roman" w:hAnsi="Times New Roman" w:cs="Times New Roman"/>
          <w:sz w:val="22"/>
          <w:szCs w:val="22"/>
          <w:lang w:eastAsia="en-US"/>
        </w:rPr>
        <w:t>Извещение об отказе в проведении аукциона размещается на официальном сайте уполномоченного органа</w:t>
      </w:r>
      <w:r>
        <w:rPr>
          <w:rFonts w:ascii="Times New Roman" w:hAnsi="Times New Roman" w:cs="Times New Roman"/>
          <w:sz w:val="22"/>
          <w:szCs w:val="22"/>
          <w:lang w:eastAsia="en-US"/>
        </w:rPr>
        <w:t>,</w:t>
      </w:r>
      <w:r w:rsidRPr="00F00D2D">
        <w:rPr>
          <w:rFonts w:ascii="Times New Roman" w:hAnsi="Times New Roman" w:cs="Times New Roman"/>
          <w:sz w:val="22"/>
          <w:szCs w:val="22"/>
          <w:lang w:eastAsia="en-US"/>
        </w:rPr>
        <w:t xml:space="preserve">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F931B7" w:rsidRPr="000143DB" w:rsidRDefault="00F931B7" w:rsidP="00F931B7">
      <w:pPr>
        <w:autoSpaceDE w:val="0"/>
        <w:autoSpaceDN w:val="0"/>
        <w:adjustRightInd w:val="0"/>
        <w:spacing w:line="240" w:lineRule="auto"/>
        <w:ind w:firstLine="708"/>
        <w:contextualSpacing/>
        <w:jc w:val="both"/>
        <w:rPr>
          <w:rFonts w:ascii="Times New Roman" w:hAnsi="Times New Roman"/>
          <w:b/>
        </w:rPr>
      </w:pPr>
      <w:r w:rsidRPr="000143DB">
        <w:rPr>
          <w:rFonts w:ascii="Times New Roman" w:hAnsi="Times New Roman"/>
          <w:b/>
        </w:rPr>
        <w:t xml:space="preserve">Условия электронного аукциона: </w:t>
      </w:r>
    </w:p>
    <w:p w:rsidR="00F931B7" w:rsidRPr="000143DB" w:rsidRDefault="00F931B7" w:rsidP="00F931B7">
      <w:pPr>
        <w:autoSpaceDE w:val="0"/>
        <w:autoSpaceDN w:val="0"/>
        <w:adjustRightInd w:val="0"/>
        <w:spacing w:line="240" w:lineRule="auto"/>
        <w:ind w:firstLine="708"/>
        <w:contextualSpacing/>
        <w:jc w:val="both"/>
        <w:rPr>
          <w:rFonts w:ascii="Times New Roman" w:hAnsi="Times New Roman"/>
          <w:b/>
        </w:rPr>
      </w:pPr>
      <w:r w:rsidRPr="000143DB">
        <w:rPr>
          <w:rFonts w:ascii="Times New Roman" w:hAnsi="Times New Roman"/>
        </w:rPr>
        <w:t>Проект</w:t>
      </w:r>
      <w:r>
        <w:rPr>
          <w:rFonts w:ascii="Times New Roman" w:hAnsi="Times New Roman"/>
        </w:rPr>
        <w:t xml:space="preserve">ы </w:t>
      </w:r>
      <w:r w:rsidRPr="000143DB">
        <w:rPr>
          <w:rFonts w:ascii="Times New Roman" w:hAnsi="Times New Roman"/>
        </w:rPr>
        <w:t>договор</w:t>
      </w:r>
      <w:r>
        <w:rPr>
          <w:rFonts w:ascii="Times New Roman" w:hAnsi="Times New Roman"/>
        </w:rPr>
        <w:t>ов</w:t>
      </w:r>
      <w:r w:rsidRPr="000143DB">
        <w:rPr>
          <w:rFonts w:ascii="Times New Roman" w:hAnsi="Times New Roman"/>
        </w:rPr>
        <w:t xml:space="preserve"> </w:t>
      </w:r>
      <w:r>
        <w:rPr>
          <w:rFonts w:ascii="Times New Roman" w:hAnsi="Times New Roman"/>
        </w:rPr>
        <w:t xml:space="preserve">купли-продажи и </w:t>
      </w:r>
      <w:r w:rsidRPr="000143DB">
        <w:rPr>
          <w:rFonts w:ascii="Times New Roman" w:hAnsi="Times New Roman"/>
        </w:rPr>
        <w:t>аренды земельн</w:t>
      </w:r>
      <w:r>
        <w:rPr>
          <w:rFonts w:ascii="Times New Roman" w:hAnsi="Times New Roman"/>
        </w:rPr>
        <w:t>ых</w:t>
      </w:r>
      <w:r w:rsidRPr="000143DB">
        <w:rPr>
          <w:rFonts w:ascii="Times New Roman" w:hAnsi="Times New Roman"/>
        </w:rPr>
        <w:t xml:space="preserve"> участк</w:t>
      </w:r>
      <w:r>
        <w:rPr>
          <w:rFonts w:ascii="Times New Roman" w:hAnsi="Times New Roman"/>
        </w:rPr>
        <w:t>ов</w:t>
      </w:r>
      <w:r w:rsidRPr="000143DB">
        <w:rPr>
          <w:rFonts w:ascii="Times New Roman" w:hAnsi="Times New Roman"/>
        </w:rPr>
        <w:t xml:space="preserve"> и форма заявки на участие в аукционе (далее - заявка) приложены к настоящему извещению. </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rPr>
      </w:pPr>
      <w:r w:rsidRPr="000143DB">
        <w:rPr>
          <w:rFonts w:ascii="Times New Roman" w:hAnsi="Times New Roman"/>
        </w:rPr>
        <w:t>Для участия в аукционе заявители предоставляют следующие документы:</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1) заявка на участие в аукционе по установленной в извещении о проведении электронного аукциона форме с указанием банковских реквизитов счета для возврата задатка;</w:t>
      </w:r>
    </w:p>
    <w:p w:rsidR="00F931B7"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2)  скан - копии документов, удостоверяющих личность заявителя (для граждан);</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 xml:space="preserve">3) </w:t>
      </w:r>
      <w:proofErr w:type="gramStart"/>
      <w:r w:rsidRPr="000143DB">
        <w:rPr>
          <w:rFonts w:ascii="Times New Roman" w:hAnsi="Times New Roman"/>
          <w:lang w:eastAsia="en-US"/>
        </w:rPr>
        <w:t>надлежащим образом</w:t>
      </w:r>
      <w:proofErr w:type="gramEnd"/>
      <w:r w:rsidRPr="000143DB">
        <w:rPr>
          <w:rFonts w:ascii="Times New Roman" w:hAnsi="Times New Roman"/>
          <w:lang w:eastAsia="en-US"/>
        </w:rPr>
        <w:t xml:space="preserve"> заверенный перевод на русский язык документов</w:t>
      </w:r>
      <w:r>
        <w:rPr>
          <w:rFonts w:ascii="Times New Roman" w:hAnsi="Times New Roman"/>
          <w:lang w:eastAsia="en-US"/>
        </w:rPr>
        <w:t xml:space="preserve"> </w:t>
      </w:r>
      <w:r w:rsidRPr="000143DB">
        <w:rPr>
          <w:rFonts w:ascii="Times New Roman" w:hAnsi="Times New Roman"/>
          <w:lang w:eastAsia="en-US"/>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4) документы, подтверждающие внесение задатка.</w:t>
      </w:r>
    </w:p>
    <w:p w:rsidR="00F931B7" w:rsidRDefault="00F931B7" w:rsidP="00F931B7">
      <w:pPr>
        <w:widowControl w:val="0"/>
        <w:autoSpaceDE w:val="0"/>
        <w:autoSpaceDN w:val="0"/>
        <w:adjustRightInd w:val="0"/>
        <w:spacing w:line="240" w:lineRule="auto"/>
        <w:ind w:firstLine="709"/>
        <w:contextualSpacing/>
        <w:jc w:val="both"/>
        <w:rPr>
          <w:rFonts w:ascii="Times New Roman" w:hAnsi="Times New Roman"/>
        </w:rPr>
      </w:pPr>
      <w:r w:rsidRPr="000143DB">
        <w:rPr>
          <w:rFonts w:ascii="Times New Roman" w:hAnsi="Times New Roman"/>
        </w:rPr>
        <w:t>Организатор аукциона в отношении заявителей - юридических лиц</w:t>
      </w:r>
      <w:r>
        <w:rPr>
          <w:rFonts w:ascii="Times New Roman" w:hAnsi="Times New Roman"/>
        </w:rPr>
        <w:t xml:space="preserve"> </w:t>
      </w:r>
      <w:r w:rsidRPr="000143DB">
        <w:rPr>
          <w:rFonts w:ascii="Times New Roman" w:hAnsi="Times New Roman"/>
        </w:rPr>
        <w:t>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Указанные сведения заявитель - юридическое лицо или индивидуальный предприниматель вправе предоставить самостоятельно.</w:t>
      </w:r>
    </w:p>
    <w:p w:rsidR="00F931B7" w:rsidRPr="005C75FF" w:rsidRDefault="00F931B7" w:rsidP="00F931B7">
      <w:pPr>
        <w:widowControl w:val="0"/>
        <w:autoSpaceDE w:val="0"/>
        <w:autoSpaceDN w:val="0"/>
        <w:adjustRightInd w:val="0"/>
        <w:spacing w:line="240" w:lineRule="auto"/>
        <w:ind w:firstLine="709"/>
        <w:contextualSpacing/>
        <w:jc w:val="both"/>
        <w:rPr>
          <w:rFonts w:ascii="Times New Roman" w:hAnsi="Times New Roman"/>
        </w:rPr>
      </w:pPr>
      <w:r w:rsidRPr="005C75FF">
        <w:rPr>
          <w:rFonts w:ascii="Times New Roman" w:hAnsi="Times New Roman"/>
        </w:rPr>
        <w:t>Один заявитель имеет право подать только одну заявку на участие в аукционе</w:t>
      </w:r>
      <w:r>
        <w:rPr>
          <w:rFonts w:ascii="Times New Roman" w:hAnsi="Times New Roman"/>
        </w:rPr>
        <w:t xml:space="preserve"> по конкретному лоту</w:t>
      </w:r>
      <w:r w:rsidRPr="005C75FF">
        <w:rPr>
          <w:rFonts w:ascii="Times New Roman" w:hAnsi="Times New Roman"/>
        </w:rPr>
        <w:t>.</w:t>
      </w:r>
    </w:p>
    <w:p w:rsidR="00F931B7" w:rsidRPr="005C75FF" w:rsidRDefault="00F931B7" w:rsidP="00F931B7">
      <w:pPr>
        <w:widowControl w:val="0"/>
        <w:autoSpaceDE w:val="0"/>
        <w:autoSpaceDN w:val="0"/>
        <w:adjustRightInd w:val="0"/>
        <w:spacing w:line="240" w:lineRule="auto"/>
        <w:ind w:firstLine="709"/>
        <w:contextualSpacing/>
        <w:jc w:val="both"/>
        <w:rPr>
          <w:rFonts w:ascii="Times New Roman" w:hAnsi="Times New Roman"/>
        </w:rPr>
      </w:pPr>
      <w:r w:rsidRPr="005C75FF">
        <w:rPr>
          <w:rFonts w:ascii="Times New Roman" w:hAnsi="Times New Roman"/>
        </w:rPr>
        <w:t>Все документы и сведения, составляющие заявку на участие в аукционе, должны быть составлены на русском языке и содержать достоверную информацию.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заверенного перевода на русский язык.</w:t>
      </w:r>
    </w:p>
    <w:p w:rsidR="00F931B7" w:rsidRPr="005C75FF" w:rsidRDefault="00F931B7" w:rsidP="00F931B7">
      <w:pPr>
        <w:spacing w:line="240" w:lineRule="auto"/>
        <w:ind w:firstLine="709"/>
        <w:contextualSpacing/>
        <w:jc w:val="both"/>
        <w:rPr>
          <w:rFonts w:ascii="Times New Roman" w:hAnsi="Times New Roman"/>
        </w:rPr>
      </w:pPr>
      <w:r w:rsidRPr="005C75FF">
        <w:rPr>
          <w:rStyle w:val="a5"/>
        </w:rPr>
        <w:t>При</w:t>
      </w:r>
      <w:r w:rsidRPr="005C75FF">
        <w:rPr>
          <w:rFonts w:ascii="Times New Roman" w:hAnsi="Times New Roman"/>
        </w:rPr>
        <w:t xml:space="preserve"> оформлении документов, составляющих заявку на участие в аукционе,</w:t>
      </w:r>
      <w:r w:rsidRPr="005C75FF">
        <w:rPr>
          <w:rStyle w:val="a5"/>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5C75FF">
        <w:rPr>
          <w:rFonts w:ascii="Times New Roman" w:hAnsi="Times New Roman"/>
        </w:rPr>
        <w:t xml:space="preserve">ведения, которые содержатся в заявке заявителя, должны иметь однозначное толкование. Подчистки и исправления в документах, входящих в состав заявки на участие в аукционе, не допускаются. </w:t>
      </w:r>
    </w:p>
    <w:p w:rsidR="00F931B7" w:rsidRPr="005C75FF" w:rsidRDefault="00F931B7" w:rsidP="00F931B7">
      <w:pPr>
        <w:spacing w:line="240" w:lineRule="auto"/>
        <w:ind w:firstLine="709"/>
        <w:contextualSpacing/>
        <w:jc w:val="both"/>
        <w:rPr>
          <w:rFonts w:ascii="Times New Roman" w:hAnsi="Times New Roman"/>
        </w:rPr>
      </w:pPr>
      <w:r w:rsidRPr="005C75FF">
        <w:rPr>
          <w:rFonts w:ascii="Times New Roman" w:hAnsi="Times New Roman"/>
        </w:rPr>
        <w:t xml:space="preserve">Форма заявки является неотъемлемой частью настоящего извещения, размещаемого в информационно-телекоммуникационной сети «Интернет» на электронной площадке и официальном сайте Российской Федерации для размещения информации о проведении торгов https://torgi.gov.ru/new/. </w:t>
      </w:r>
    </w:p>
    <w:p w:rsidR="00F931B7" w:rsidRPr="000143DB" w:rsidRDefault="00F931B7" w:rsidP="00F931B7">
      <w:pPr>
        <w:pStyle w:val="ConsNormal"/>
        <w:widowControl/>
        <w:ind w:firstLine="709"/>
        <w:contextualSpacing/>
        <w:jc w:val="both"/>
        <w:rPr>
          <w:rFonts w:ascii="Times New Roman" w:hAnsi="Times New Roman"/>
          <w:sz w:val="22"/>
          <w:szCs w:val="22"/>
        </w:rPr>
      </w:pPr>
      <w:r w:rsidRPr="000143DB">
        <w:rPr>
          <w:rFonts w:ascii="Times New Roman" w:hAnsi="Times New Roman"/>
          <w:b/>
          <w:bCs/>
          <w:sz w:val="22"/>
          <w:szCs w:val="22"/>
        </w:rPr>
        <w:lastRenderedPageBreak/>
        <w:t xml:space="preserve">Порядок, время и место приема заявок: </w:t>
      </w:r>
      <w:r w:rsidRPr="000143DB">
        <w:rPr>
          <w:rFonts w:ascii="Times New Roman" w:hAnsi="Times New Roman"/>
          <w:sz w:val="22"/>
          <w:szCs w:val="22"/>
        </w:rPr>
        <w:t>Заявка на участие в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установленных в настоящем извещении. Подача заявок осуществляется круглосуточно.</w:t>
      </w:r>
    </w:p>
    <w:p w:rsidR="00F931B7" w:rsidRPr="00F931B7" w:rsidRDefault="00F931B7" w:rsidP="00F931B7">
      <w:pPr>
        <w:pStyle w:val="ConsNormal"/>
        <w:widowControl/>
        <w:ind w:firstLine="709"/>
        <w:contextualSpacing/>
        <w:jc w:val="both"/>
        <w:rPr>
          <w:rFonts w:ascii="Times New Roman" w:hAnsi="Times New Roman"/>
          <w:b/>
          <w:color w:val="FF0000"/>
          <w:sz w:val="22"/>
          <w:szCs w:val="22"/>
        </w:rPr>
      </w:pPr>
      <w:r w:rsidRPr="00F931B7">
        <w:rPr>
          <w:rFonts w:ascii="Times New Roman" w:hAnsi="Times New Roman"/>
          <w:b/>
          <w:sz w:val="22"/>
          <w:szCs w:val="22"/>
        </w:rPr>
        <w:t>Дата и время начала приема заявок на участие в аукционе:</w:t>
      </w:r>
      <w:r w:rsidRPr="00F931B7">
        <w:rPr>
          <w:rFonts w:ascii="Times New Roman" w:hAnsi="Times New Roman"/>
          <w:b/>
          <w:color w:val="FF0000"/>
          <w:sz w:val="22"/>
          <w:szCs w:val="22"/>
        </w:rPr>
        <w:t xml:space="preserve"> 19.03.2026, с 1</w:t>
      </w:r>
      <w:r w:rsidR="00973DE5">
        <w:rPr>
          <w:rFonts w:ascii="Times New Roman" w:hAnsi="Times New Roman"/>
          <w:b/>
          <w:color w:val="FF0000"/>
          <w:sz w:val="22"/>
          <w:szCs w:val="22"/>
        </w:rPr>
        <w:t>2</w:t>
      </w:r>
      <w:r w:rsidRPr="00F931B7">
        <w:rPr>
          <w:rFonts w:ascii="Times New Roman" w:hAnsi="Times New Roman"/>
          <w:b/>
          <w:color w:val="FF0000"/>
          <w:sz w:val="22"/>
          <w:szCs w:val="22"/>
        </w:rPr>
        <w:t xml:space="preserve"> ч.00 мин. (время Московское).</w:t>
      </w:r>
    </w:p>
    <w:p w:rsidR="00F931B7" w:rsidRPr="00F931B7" w:rsidRDefault="00F931B7" w:rsidP="00F931B7">
      <w:pPr>
        <w:pStyle w:val="ConsNormal"/>
        <w:widowControl/>
        <w:ind w:firstLine="709"/>
        <w:contextualSpacing/>
        <w:jc w:val="both"/>
        <w:rPr>
          <w:rFonts w:ascii="Times New Roman" w:hAnsi="Times New Roman"/>
          <w:b/>
          <w:color w:val="FF0000"/>
          <w:sz w:val="22"/>
          <w:szCs w:val="22"/>
        </w:rPr>
      </w:pPr>
      <w:r w:rsidRPr="00F931B7">
        <w:rPr>
          <w:rFonts w:ascii="Times New Roman" w:hAnsi="Times New Roman"/>
          <w:b/>
          <w:sz w:val="22"/>
          <w:szCs w:val="22"/>
        </w:rPr>
        <w:t>Дата окончания приема заявок на участие в аукционе:</w:t>
      </w:r>
      <w:r w:rsidRPr="00F931B7">
        <w:rPr>
          <w:rFonts w:ascii="Times New Roman" w:hAnsi="Times New Roman"/>
          <w:b/>
          <w:color w:val="FF0000"/>
          <w:sz w:val="22"/>
          <w:szCs w:val="22"/>
        </w:rPr>
        <w:t xml:space="preserve"> 06.04.2026, до 1</w:t>
      </w:r>
      <w:r w:rsidR="00973DE5">
        <w:rPr>
          <w:rFonts w:ascii="Times New Roman" w:hAnsi="Times New Roman"/>
          <w:b/>
          <w:color w:val="FF0000"/>
          <w:sz w:val="22"/>
          <w:szCs w:val="22"/>
        </w:rPr>
        <w:t>2</w:t>
      </w:r>
      <w:bookmarkStart w:id="0" w:name="_GoBack"/>
      <w:bookmarkEnd w:id="0"/>
      <w:r w:rsidRPr="00F931B7">
        <w:rPr>
          <w:rFonts w:ascii="Times New Roman" w:hAnsi="Times New Roman"/>
          <w:b/>
          <w:color w:val="FF0000"/>
          <w:sz w:val="22"/>
          <w:szCs w:val="22"/>
        </w:rPr>
        <w:t xml:space="preserve"> ч. 00 мин. (время Московское).</w:t>
      </w:r>
    </w:p>
    <w:p w:rsidR="00F931B7" w:rsidRPr="000143DB" w:rsidRDefault="00F931B7" w:rsidP="00F931B7">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Для подачи заявки и обеспечения доступа к участию в аукционе заявителям необходимо пройти процедуру регистрации в соответствии с Регламентом электронной площадки «</w:t>
      </w:r>
      <w:hyperlink r:id="rId7" w:tgtFrame="_blank" w:history="1">
        <w:r w:rsidRPr="000143DB">
          <w:rPr>
            <w:rStyle w:val="a4"/>
            <w:rFonts w:ascii="Times New Roman" w:hAnsi="Times New Roman"/>
            <w:bCs/>
            <w:sz w:val="22"/>
            <w:szCs w:val="22"/>
            <w:shd w:val="clear" w:color="auto" w:fill="FFFFFF"/>
          </w:rPr>
          <w:t>Фабрикант</w:t>
        </w:r>
      </w:hyperlink>
      <w:r w:rsidRPr="000143DB">
        <w:rPr>
          <w:rFonts w:ascii="Times New Roman" w:hAnsi="Times New Roman"/>
          <w:sz w:val="22"/>
          <w:szCs w:val="22"/>
        </w:rPr>
        <w:t xml:space="preserve">» на официальном сайте в информационно-телекоммуникационной сети «Интернет» по адресу: https://www.fabrikant.ru/ (далее - Регламент электронной площадки). </w:t>
      </w:r>
    </w:p>
    <w:p w:rsidR="00F931B7" w:rsidRPr="000143DB" w:rsidRDefault="00F931B7" w:rsidP="00F931B7">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 xml:space="preserve">Регистрация на электронной площадке проводится в соответствии с Регламентом электронной площадки, размещенным в информационно-телекоммуникационной сети «Интернет» по адресу: </w:t>
      </w:r>
      <w:hyperlink r:id="rId8" w:history="1">
        <w:r w:rsidRPr="000143DB">
          <w:rPr>
            <w:rStyle w:val="a4"/>
            <w:rFonts w:ascii="Times New Roman" w:hAnsi="Times New Roman"/>
            <w:sz w:val="22"/>
            <w:szCs w:val="22"/>
          </w:rPr>
          <w:t>https://www.fabrikant.ru/</w:t>
        </w:r>
      </w:hyperlink>
      <w:r w:rsidRPr="000143DB">
        <w:rPr>
          <w:rFonts w:ascii="Times New Roman" w:hAnsi="Times New Roman"/>
          <w:sz w:val="22"/>
          <w:szCs w:val="22"/>
        </w:rPr>
        <w:t xml:space="preserve">. </w:t>
      </w:r>
    </w:p>
    <w:p w:rsidR="00F931B7" w:rsidRPr="000143DB" w:rsidRDefault="00F931B7" w:rsidP="00F931B7">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 xml:space="preserve">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Заявка на регистрацию на электронной площадке рассматривается Оператором в течение 3 (трех) рабочих дней с даты ее направления Оператору, если иное не установлено Регламентом электронной площадки. Регистрация на электронной площадке осуществляется без взимания платы.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 </w:t>
      </w:r>
    </w:p>
    <w:p w:rsidR="00F931B7" w:rsidRPr="000143DB" w:rsidRDefault="00F931B7" w:rsidP="00F931B7">
      <w:pPr>
        <w:pStyle w:val="ConsNormal"/>
        <w:widowControl/>
        <w:ind w:firstLine="709"/>
        <w:contextualSpacing/>
        <w:jc w:val="both"/>
        <w:rPr>
          <w:rFonts w:ascii="Times New Roman" w:hAnsi="Times New Roman"/>
          <w:sz w:val="22"/>
          <w:szCs w:val="22"/>
        </w:rPr>
      </w:pPr>
      <w:r w:rsidRPr="000143DB">
        <w:rPr>
          <w:rFonts w:ascii="Times New Roman" w:hAnsi="Times New Roman"/>
          <w:sz w:val="22"/>
          <w:szCs w:val="22"/>
        </w:rPr>
        <w:t xml:space="preserve">Прием заявок и прилагаемых к ним документов начинается с даты и времени, указанных в настоящем извещении, и осуществляется в сроки, установленные в настоящем извещением. </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Заявка на участие в аукционе, а также прилагаемые к ней документы подписываются усиленной квалифицированной электронной подписью заявителя.</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b/>
        </w:rPr>
        <w:t>Задаток перечисляется заявителем на счет оператора электронной торговой площадки</w:t>
      </w:r>
      <w:r w:rsidRPr="000143DB">
        <w:rPr>
          <w:rFonts w:ascii="Times New Roman" w:hAnsi="Times New Roman"/>
        </w:rPr>
        <w:t>.</w:t>
      </w:r>
    </w:p>
    <w:p w:rsidR="00F931B7" w:rsidRPr="000143DB" w:rsidRDefault="00F931B7" w:rsidP="00F931B7">
      <w:pPr>
        <w:spacing w:line="240" w:lineRule="auto"/>
        <w:ind w:firstLine="851"/>
        <w:contextualSpacing/>
        <w:jc w:val="both"/>
        <w:rPr>
          <w:rFonts w:ascii="Times New Roman" w:hAnsi="Times New Roman"/>
        </w:rPr>
      </w:pPr>
      <w:r w:rsidRPr="000143DB">
        <w:rPr>
          <w:rFonts w:ascii="Times New Roman" w:hAnsi="Times New Roman"/>
        </w:rPr>
        <w:t>Сумма задатка подлежит зачислению на лицевой счет претендента путем перечисления денежных средств на счет оператора ЭТП, предназначенный для приема задатков, по следующим реквизитам:</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Наименование: АО "ЭТС"</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ИНН: 7703668940</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КПП: 770301001</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Наименование банка получателя: АО "АЛЬФА-БАНК" г. Москва</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БИК: 044525593</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Расчетный счет (казначейский счет): 40702810301400020601</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Корреспондентский счет (ЕКС): 30101810200000000593</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Назначение платежа: Пополнение лицевого счета № _____ по заявке № _____ без НДС.</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Для внесения задатка Клиент ЭТП может сформировать платежное поручение в разделе личного кабинета "Электронный кошелек", при этом назначение платежа будет заполнено автоматически.</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Перечисление денежных средств по другим реквизитам не будет являться пополнением лицевого счета Клиента ЭТП, следовательно, такие денежные средства не будут отражены на лицевом счете Клиента ЭТП и их нельзя будет использовать в качестве задатка по торгам</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ЭТП.</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Претендент для внесения задатка должен выполнить следующие действия:</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1) обеспечить на своем лицевом счете в личном кабинете наличие суммы свободных денежных средств в размере не меньшем, чем сумма задатка, требуемая для участия в торгах;</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2)  при подаче заявки на участие в торгах воспользоваться функционалом электронной</w:t>
      </w:r>
      <w:r>
        <w:rPr>
          <w:rFonts w:ascii="Times New Roman" w:hAnsi="Times New Roman"/>
        </w:rPr>
        <w:t xml:space="preserve"> </w:t>
      </w:r>
      <w:r w:rsidRPr="000143DB">
        <w:rPr>
          <w:rFonts w:ascii="Times New Roman" w:hAnsi="Times New Roman"/>
        </w:rPr>
        <w:t>площадки по блокированию суммы задатка на лицевом счете Претендента, в сумме равной сумме задатка, требуемой для участия в торгах.</w:t>
      </w:r>
    </w:p>
    <w:p w:rsidR="00F931B7" w:rsidRPr="000143DB" w:rsidRDefault="00F931B7" w:rsidP="00F931B7">
      <w:pPr>
        <w:spacing w:line="240" w:lineRule="auto"/>
        <w:ind w:firstLine="709"/>
        <w:contextualSpacing/>
        <w:jc w:val="both"/>
        <w:rPr>
          <w:rFonts w:ascii="Times New Roman" w:hAnsi="Times New Roman"/>
        </w:rPr>
      </w:pPr>
      <w:r w:rsidRPr="00392AE7">
        <w:rPr>
          <w:rFonts w:ascii="Times New Roman" w:hAnsi="Times New Roman"/>
          <w:b/>
          <w:color w:val="FF0000"/>
        </w:rPr>
        <w:lastRenderedPageBreak/>
        <w:t>Внесением задатка признается блокирование суммы денежных средств на лицевом счете Претендента</w:t>
      </w:r>
      <w:r w:rsidRPr="000143DB">
        <w:rPr>
          <w:rFonts w:ascii="Times New Roman" w:hAnsi="Times New Roman"/>
        </w:rPr>
        <w:t xml:space="preserve"> до наступления времени окончания подачи заявок на участие в таких торгах. После наступления времени окончания срока подачи заявок для участия в торгах блокирование денежных средств для участия в таких торгах невозможно.</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Клиент ЭТП не вправе распоряжаться денежными средствами, заблокированными на его лицевом счете в качестве задатка, до момента разблокирования таких денежных средств.</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 xml:space="preserve">Денежные средства, заблокированные на лицевом счете Клиента в качестве задатка, </w:t>
      </w:r>
      <w:proofErr w:type="spellStart"/>
      <w:r w:rsidRPr="000143DB">
        <w:rPr>
          <w:rFonts w:ascii="Times New Roman" w:hAnsi="Times New Roman"/>
        </w:rPr>
        <w:t>разблокируются</w:t>
      </w:r>
      <w:proofErr w:type="spellEnd"/>
      <w:r w:rsidRPr="000143DB">
        <w:rPr>
          <w:rFonts w:ascii="Times New Roman" w:hAnsi="Times New Roman"/>
        </w:rPr>
        <w:t xml:space="preserve"> в следующих случаях, если иное не установлено настоящим Регламентом:</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 xml:space="preserve">1) </w:t>
      </w:r>
      <w:proofErr w:type="spellStart"/>
      <w:r w:rsidRPr="000143DB">
        <w:rPr>
          <w:rFonts w:ascii="Times New Roman" w:hAnsi="Times New Roman"/>
        </w:rPr>
        <w:t>недопуск</w:t>
      </w:r>
      <w:proofErr w:type="spellEnd"/>
      <w:r w:rsidRPr="000143DB">
        <w:rPr>
          <w:rFonts w:ascii="Times New Roman" w:hAnsi="Times New Roman"/>
        </w:rPr>
        <w:t xml:space="preserve"> Претендента к участию в торгах на этапе рассмотрения заявок (после размещения на ЭТП соответствующего протокола);</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2) отмена торгов Организатором торгов (после размещения на ЭТП соответствующего протокола);</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3) отзыв заявки Претендентом (до момента окончания срока приема заявок);</w:t>
      </w:r>
    </w:p>
    <w:p w:rsidR="00F931B7" w:rsidRDefault="00F931B7" w:rsidP="00F931B7">
      <w:pPr>
        <w:spacing w:line="240" w:lineRule="auto"/>
        <w:ind w:firstLine="709"/>
        <w:contextualSpacing/>
        <w:jc w:val="both"/>
        <w:rPr>
          <w:rFonts w:ascii="Times New Roman" w:hAnsi="Times New Roman"/>
        </w:rPr>
      </w:pPr>
      <w:r w:rsidRPr="000143DB">
        <w:rPr>
          <w:rFonts w:ascii="Times New Roman" w:hAnsi="Times New Roman"/>
        </w:rPr>
        <w:t>4) признание победителем торгов другого участника (после размещения на ЭТП соответствующего протокола)</w:t>
      </w:r>
      <w:r>
        <w:rPr>
          <w:rFonts w:ascii="Times New Roman" w:hAnsi="Times New Roman"/>
        </w:rPr>
        <w:t>.</w:t>
      </w:r>
      <w:r w:rsidRPr="000143DB">
        <w:rPr>
          <w:rFonts w:ascii="Times New Roman" w:hAnsi="Times New Roman"/>
        </w:rPr>
        <w:t xml:space="preserve"> </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5) признание торгов несостоявшимися (за исключением торгов с единственным допущенным участником, если законодательством предусмотрено обязательное заключение договора с таким участником) (после размещения на ЭТП соответствующего протокола).</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Клиент ЭТП вправе осуществить возврат (вывод) денежных средств, находящихся на его лицевом счете и не заблокированных в качестве задатков, в любое время. Для этого Клиент ЭТП заполняет в электронной форме Заявление на вывод денежных средств с лицевого счета (с указанием корректных банковских реквизитов) и заверяет его электронной подписью. Перечисление денежных средств осуществляется оператором ЭТП в течение 5 рабочих дней с даты получения такого Заявления при условии, что Клиент ЭТП в Заявлении указал корректные банковские реквизиты.</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При возврате (выводе) денежных средств с лицевого счета Клиента ЭТП такие денежные средства могут быть возвращены только самому Клиенту (в качестве получателя платежа указывается исключительно сам Клиент ЭТП – владелец лицевого счета). Возврат по реквизитам третьих лиц – не осуществляется.</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Оператор ЭТП не отвечает по обязательствам Клиентов ЭТП</w:t>
      </w:r>
    </w:p>
    <w:p w:rsidR="00F931B7" w:rsidRPr="000143DB" w:rsidRDefault="00F931B7" w:rsidP="00F931B7">
      <w:pPr>
        <w:spacing w:line="240" w:lineRule="auto"/>
        <w:ind w:firstLine="709"/>
        <w:contextualSpacing/>
        <w:jc w:val="both"/>
        <w:rPr>
          <w:rFonts w:ascii="Times New Roman" w:hAnsi="Times New Roman"/>
        </w:rPr>
      </w:pPr>
      <w:r w:rsidRPr="00CB5ED3">
        <w:rPr>
          <w:rFonts w:ascii="Times New Roman" w:hAnsi="Times New Roman"/>
        </w:rPr>
        <w:t>В случае если в ходе проведения торгов (на любом этапе торгов) такие</w:t>
      </w:r>
      <w:r w:rsidRPr="000143DB">
        <w:rPr>
          <w:rFonts w:ascii="Times New Roman" w:hAnsi="Times New Roman"/>
        </w:rPr>
        <w:t xml:space="preserve"> торги будут приостановлены решением уполномоченных государственных органов (ФАС, суд), никакие операции с денежными средствами, заблокированными в качестве задатков, в период приостановки таких торгов не осуществляются.</w:t>
      </w:r>
    </w:p>
    <w:p w:rsidR="00F931B7" w:rsidRPr="000143DB" w:rsidRDefault="00F931B7" w:rsidP="00F931B7">
      <w:pPr>
        <w:spacing w:line="240" w:lineRule="auto"/>
        <w:ind w:firstLine="709"/>
        <w:contextualSpacing/>
        <w:jc w:val="both"/>
        <w:rPr>
          <w:rFonts w:ascii="Times New Roman" w:hAnsi="Times New Roman"/>
        </w:rPr>
      </w:pPr>
      <w:r w:rsidRPr="000143DB">
        <w:rPr>
          <w:rFonts w:ascii="Times New Roman" w:hAnsi="Times New Roman"/>
        </w:rPr>
        <w:t>В случае если по итогам проведения торгов задаток подлежит перечислению Продавцу или Арендодателю, Организатор торгов заполняет на электронной площадке в электронной форме Заявление на перечисление задатка и заверяет его электронной подписью. Перечисление денежных средств осуществляется оператором ЭТП в течение 5 рабочих дней с даты получения такого Заявления, при условии, что в Заявлении указаны корректные банковские реквизиты.</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rPr>
      </w:pPr>
      <w:r w:rsidRPr="000143DB">
        <w:rPr>
          <w:rFonts w:ascii="Times New Roman" w:hAnsi="Times New Roman"/>
        </w:rPr>
        <w:t>Документом, подтверждающим поступление задатка на счет оператора, является выписка с этого счета. Во избежание возникновения рисков несвоевременного поступления необходимой суммы задатка на счет оператора</w:t>
      </w:r>
      <w:r>
        <w:rPr>
          <w:rFonts w:ascii="Times New Roman" w:hAnsi="Times New Roman"/>
        </w:rPr>
        <w:t>,</w:t>
      </w:r>
      <w:r w:rsidRPr="000143DB">
        <w:rPr>
          <w:rFonts w:ascii="Times New Roman" w:hAnsi="Times New Roman"/>
        </w:rPr>
        <w:t xml:space="preserve"> рекомендуется заблаговременно производить перечисление сумм денежных средств в качестве задатков. Задаток должен поступить на указанный счет не позднее даты окончания приема заявок на участие в аукционе (</w:t>
      </w:r>
      <w:r>
        <w:rPr>
          <w:rFonts w:ascii="Times New Roman" w:hAnsi="Times New Roman"/>
        </w:rPr>
        <w:t>06</w:t>
      </w:r>
      <w:r w:rsidRPr="002C431E">
        <w:rPr>
          <w:rFonts w:ascii="Times New Roman" w:hAnsi="Times New Roman"/>
        </w:rPr>
        <w:t>.0</w:t>
      </w:r>
      <w:r>
        <w:rPr>
          <w:rFonts w:ascii="Times New Roman" w:hAnsi="Times New Roman"/>
        </w:rPr>
        <w:t>4</w:t>
      </w:r>
      <w:r w:rsidRPr="002C431E">
        <w:rPr>
          <w:rFonts w:ascii="Times New Roman" w:hAnsi="Times New Roman"/>
        </w:rPr>
        <w:t>.202</w:t>
      </w:r>
      <w:r>
        <w:rPr>
          <w:rFonts w:ascii="Times New Roman" w:hAnsi="Times New Roman"/>
        </w:rPr>
        <w:t>6</w:t>
      </w:r>
      <w:r w:rsidRPr="000143DB">
        <w:rPr>
          <w:rFonts w:ascii="Times New Roman" w:hAnsi="Times New Roman"/>
        </w:rPr>
        <w:t xml:space="preserve">). </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rPr>
      </w:pPr>
      <w:r w:rsidRPr="000143DB">
        <w:rPr>
          <w:rFonts w:ascii="Times New Roman" w:hAnsi="Times New Roman"/>
        </w:rPr>
        <w:t xml:space="preserve">Исполнение обязанности по внесению суммы задатка третьими лицами не допускается. Задаток за участие в аукционе служит обеспечением исполнения обязательства победителя аукциона по заключению соответствующего договора и вносится на счет заявителя, открытый при регистрации на электронной площадке. </w:t>
      </w:r>
    </w:p>
    <w:p w:rsidR="00F931B7" w:rsidRPr="00354927" w:rsidRDefault="00F931B7" w:rsidP="00F931B7">
      <w:pPr>
        <w:spacing w:line="240" w:lineRule="auto"/>
        <w:ind w:firstLine="708"/>
        <w:contextualSpacing/>
        <w:jc w:val="both"/>
        <w:rPr>
          <w:rFonts w:ascii="Times New Roman" w:hAnsi="Times New Roman"/>
        </w:rPr>
      </w:pPr>
      <w:r w:rsidRPr="00354927">
        <w:rPr>
          <w:rFonts w:ascii="Times New Roman" w:hAnsi="Times New Roman"/>
        </w:rPr>
        <w:t>Задаток, внесенный участником аукциона, признанным победителем аукциона, засчитывается в счет оплаты по договору купли-продажи или арендной платы.</w:t>
      </w:r>
    </w:p>
    <w:p w:rsidR="00F931B7" w:rsidRPr="000143DB" w:rsidRDefault="00F931B7" w:rsidP="00F931B7">
      <w:pPr>
        <w:widowControl w:val="0"/>
        <w:autoSpaceDE w:val="0"/>
        <w:autoSpaceDN w:val="0"/>
        <w:adjustRightInd w:val="0"/>
        <w:spacing w:line="240" w:lineRule="auto"/>
        <w:ind w:firstLine="708"/>
        <w:contextualSpacing/>
        <w:jc w:val="both"/>
        <w:rPr>
          <w:rFonts w:ascii="Times New Roman" w:hAnsi="Times New Roman"/>
          <w:lang w:eastAsia="en-US"/>
        </w:rPr>
      </w:pPr>
      <w:r w:rsidRPr="000143DB">
        <w:rPr>
          <w:rFonts w:ascii="Times New Roman" w:hAnsi="Times New Roman"/>
        </w:rPr>
        <w:t xml:space="preserve">Задаток </w:t>
      </w:r>
      <w:r w:rsidRPr="000143DB">
        <w:rPr>
          <w:rFonts w:ascii="Times New Roman" w:hAnsi="Times New Roman"/>
          <w:b/>
        </w:rPr>
        <w:t>не возвращается</w:t>
      </w:r>
      <w:r w:rsidRPr="000143DB">
        <w:rPr>
          <w:rFonts w:ascii="Times New Roman" w:hAnsi="Times New Roman"/>
        </w:rPr>
        <w:t xml:space="preserve">, если </w:t>
      </w:r>
      <w:r w:rsidRPr="000143DB">
        <w:rPr>
          <w:rFonts w:ascii="Times New Roman" w:hAnsi="Times New Roman"/>
          <w:lang w:eastAsia="en-US"/>
        </w:rPr>
        <w:t>лицо, признанное победителем аукциона, либо заявитель, признанный единственным участником аукциона, либо лицо, подавшее единственную заявку на участие в аукционе, уклоняется от заключения договора аренды земельного участка, а именно, в течение тридцати дней со дня направления ему проекта договора аренды земельного участка в двух экземплярах, им данный проект договора не подписан.</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rPr>
      </w:pPr>
      <w:r w:rsidRPr="000143DB">
        <w:rPr>
          <w:rFonts w:ascii="Times New Roman" w:hAnsi="Times New Roman"/>
          <w:b/>
        </w:rPr>
        <w:t xml:space="preserve">Дата рассмотрения заявок и документов заявителя: </w:t>
      </w:r>
      <w:r>
        <w:rPr>
          <w:rFonts w:ascii="Times New Roman" w:hAnsi="Times New Roman"/>
          <w:b/>
        </w:rPr>
        <w:t>07.04</w:t>
      </w:r>
      <w:r w:rsidRPr="00735942">
        <w:rPr>
          <w:rFonts w:ascii="Times New Roman" w:hAnsi="Times New Roman"/>
          <w:b/>
        </w:rPr>
        <w:t>.2026</w:t>
      </w:r>
      <w:r>
        <w:rPr>
          <w:rFonts w:ascii="Times New Roman" w:hAnsi="Times New Roman"/>
          <w:b/>
        </w:rPr>
        <w:t xml:space="preserve"> </w:t>
      </w:r>
      <w:r w:rsidRPr="000143DB">
        <w:rPr>
          <w:rFonts w:ascii="Times New Roman" w:hAnsi="Times New Roman"/>
        </w:rPr>
        <w:t>в организатор аукциона рассматривает заявки и документы заявителей.</w:t>
      </w:r>
    </w:p>
    <w:p w:rsidR="00F931B7" w:rsidRPr="000143DB" w:rsidRDefault="00F931B7" w:rsidP="00F931B7">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 xml:space="preserve">Прием документов прекращается не ранее чем за </w:t>
      </w:r>
      <w:r>
        <w:rPr>
          <w:rFonts w:ascii="Times New Roman" w:hAnsi="Times New Roman"/>
          <w:sz w:val="22"/>
          <w:szCs w:val="22"/>
          <w:lang w:eastAsia="en-US"/>
        </w:rPr>
        <w:t>три рабочих</w:t>
      </w:r>
      <w:r w:rsidRPr="000143DB">
        <w:rPr>
          <w:rFonts w:ascii="Times New Roman" w:hAnsi="Times New Roman"/>
          <w:sz w:val="22"/>
          <w:szCs w:val="22"/>
          <w:lang w:eastAsia="en-US"/>
        </w:rPr>
        <w:t xml:space="preserve"> дн</w:t>
      </w:r>
      <w:r>
        <w:rPr>
          <w:rFonts w:ascii="Times New Roman" w:hAnsi="Times New Roman"/>
          <w:sz w:val="22"/>
          <w:szCs w:val="22"/>
          <w:lang w:eastAsia="en-US"/>
        </w:rPr>
        <w:t>я</w:t>
      </w:r>
      <w:r w:rsidRPr="000143DB">
        <w:rPr>
          <w:rFonts w:ascii="Times New Roman" w:hAnsi="Times New Roman"/>
          <w:sz w:val="22"/>
          <w:szCs w:val="22"/>
          <w:lang w:eastAsia="en-US"/>
        </w:rPr>
        <w:t xml:space="preserve"> до дня проведения аукциона на право заключения договора </w:t>
      </w:r>
      <w:r>
        <w:rPr>
          <w:rFonts w:ascii="Times New Roman" w:hAnsi="Times New Roman"/>
          <w:sz w:val="22"/>
          <w:szCs w:val="22"/>
          <w:lang w:eastAsia="en-US"/>
        </w:rPr>
        <w:t xml:space="preserve">купли-продажи либо </w:t>
      </w:r>
      <w:r w:rsidRPr="000143DB">
        <w:rPr>
          <w:rFonts w:ascii="Times New Roman" w:hAnsi="Times New Roman"/>
          <w:sz w:val="22"/>
          <w:szCs w:val="22"/>
          <w:lang w:eastAsia="en-US"/>
        </w:rPr>
        <w:t>аренды земельного участка, находящегося в государственной или муниципальной собственности.</w:t>
      </w:r>
    </w:p>
    <w:p w:rsidR="00F931B7" w:rsidRPr="000143DB" w:rsidRDefault="00F931B7" w:rsidP="00F931B7">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Заявитель не допускается к участию в аукционе в следующих случаях:</w:t>
      </w:r>
    </w:p>
    <w:p w:rsidR="00F931B7" w:rsidRPr="000143DB" w:rsidRDefault="00F931B7" w:rsidP="00F931B7">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1) непредставление необходимых для участия в аукционе документов или представление недостоверных сведений;</w:t>
      </w:r>
    </w:p>
    <w:p w:rsidR="00F931B7" w:rsidRPr="000143DB" w:rsidRDefault="00F931B7" w:rsidP="00F931B7">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2) не</w:t>
      </w:r>
      <w:r>
        <w:rPr>
          <w:rFonts w:ascii="Times New Roman" w:hAnsi="Times New Roman"/>
          <w:sz w:val="22"/>
          <w:szCs w:val="22"/>
          <w:lang w:eastAsia="en-US"/>
        </w:rPr>
        <w:t xml:space="preserve"> </w:t>
      </w:r>
      <w:r w:rsidRPr="000143DB">
        <w:rPr>
          <w:rFonts w:ascii="Times New Roman" w:hAnsi="Times New Roman"/>
          <w:sz w:val="22"/>
          <w:szCs w:val="22"/>
          <w:lang w:eastAsia="en-US"/>
        </w:rPr>
        <w:t>поступление задатка на дату рассмотрения заявок на участие в аукционе;</w:t>
      </w:r>
    </w:p>
    <w:p w:rsidR="00F931B7" w:rsidRPr="000143DB" w:rsidRDefault="00F931B7" w:rsidP="00F931B7">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lastRenderedPageBreak/>
        <w:t>3) подача заявки на участие в аукционе лицом, которое в соответствии пунктом 3 части 8 статьи 39.12 Земельного Кодекса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931B7" w:rsidRPr="000143DB" w:rsidRDefault="00F931B7" w:rsidP="00F931B7">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Протокол рассмотрения заявок на участие в аукционе подписывается не позднее чем в течение 1 (одного) дня со дня их рассмотрения усиленной квалифицированной электронной подписью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определенном Постановлением Правительства Российской Федерации от 10.09.2012 № 909, в информационно-телекоммуникационной сети «Интернет» для размещения информации о проведении торгов по адресу www.torgi.gov.ru. </w:t>
      </w:r>
    </w:p>
    <w:p w:rsidR="00F931B7" w:rsidRPr="000143DB" w:rsidRDefault="00F931B7" w:rsidP="00F931B7">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По результатам рассмотрения организатором аукциона поданных заявок, в течение 1 (одного) часа после указания организатором аукциона статусов для всех поданных заявок, Оператор сообщает заявителям на участие в аукционе о статусах, поданных ими заявок, путем направления уведомлений, содержащих в том числе информацию о допуске к участию в аукционе либо отказе в допуске к участию в аукционе.</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b/>
          <w:sz w:val="22"/>
          <w:szCs w:val="22"/>
        </w:rPr>
        <w:t>Место, дата и время проведения аукциона:</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Место проведения аукциона: электронная площадка в информационно - телекоммуникационной сети интернет «Фабрикант» по адресу: </w:t>
      </w:r>
      <w:hyperlink r:id="rId9" w:history="1">
        <w:r w:rsidRPr="000143DB">
          <w:rPr>
            <w:rFonts w:ascii="Times New Roman" w:hAnsi="Times New Roman"/>
            <w:sz w:val="22"/>
            <w:szCs w:val="22"/>
          </w:rPr>
          <w:t>https://www.fabrikant.ru/</w:t>
        </w:r>
      </w:hyperlink>
      <w:r w:rsidRPr="000143DB">
        <w:rPr>
          <w:rFonts w:ascii="Times New Roman" w:hAnsi="Times New Roman"/>
          <w:sz w:val="22"/>
          <w:szCs w:val="22"/>
        </w:rPr>
        <w:t>.</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Дата и время проведения аукциона (время начала приема предложений о цене предмета аукциона в электронной форме от участников аукциона): </w:t>
      </w:r>
      <w:r w:rsidR="00392AE7" w:rsidRPr="00392AE7">
        <w:rPr>
          <w:rFonts w:ascii="Times New Roman" w:hAnsi="Times New Roman"/>
          <w:b/>
          <w:color w:val="FF0000"/>
          <w:sz w:val="22"/>
          <w:szCs w:val="22"/>
        </w:rPr>
        <w:t>09</w:t>
      </w:r>
      <w:r w:rsidRPr="00392AE7">
        <w:rPr>
          <w:rFonts w:ascii="Times New Roman" w:hAnsi="Times New Roman"/>
          <w:b/>
          <w:color w:val="FF0000"/>
          <w:sz w:val="22"/>
          <w:szCs w:val="22"/>
        </w:rPr>
        <w:t>.0</w:t>
      </w:r>
      <w:r w:rsidR="00392AE7" w:rsidRPr="00392AE7">
        <w:rPr>
          <w:rFonts w:ascii="Times New Roman" w:hAnsi="Times New Roman"/>
          <w:b/>
          <w:color w:val="FF0000"/>
          <w:sz w:val="22"/>
          <w:szCs w:val="22"/>
        </w:rPr>
        <w:t>4</w:t>
      </w:r>
      <w:r w:rsidRPr="00392AE7">
        <w:rPr>
          <w:rFonts w:ascii="Times New Roman" w:hAnsi="Times New Roman"/>
          <w:b/>
          <w:color w:val="FF0000"/>
          <w:sz w:val="22"/>
          <w:szCs w:val="22"/>
        </w:rPr>
        <w:t>.2026 в</w:t>
      </w:r>
      <w:r w:rsidRPr="00995BC5">
        <w:rPr>
          <w:rFonts w:ascii="Times New Roman" w:hAnsi="Times New Roman"/>
          <w:b/>
          <w:color w:val="FF0000"/>
          <w:sz w:val="22"/>
          <w:szCs w:val="22"/>
        </w:rPr>
        <w:t xml:space="preserve"> 10 ч. 00 мин.</w:t>
      </w:r>
      <w:r w:rsidRPr="00995BC5">
        <w:rPr>
          <w:rFonts w:ascii="Times New Roman" w:hAnsi="Times New Roman"/>
          <w:color w:val="FF0000"/>
          <w:sz w:val="22"/>
          <w:szCs w:val="22"/>
        </w:rPr>
        <w:t xml:space="preserve"> </w:t>
      </w:r>
      <w:r w:rsidRPr="000143DB">
        <w:rPr>
          <w:rFonts w:ascii="Times New Roman" w:hAnsi="Times New Roman"/>
          <w:sz w:val="22"/>
          <w:szCs w:val="22"/>
        </w:rPr>
        <w:t>(время Московское).</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7F0917">
        <w:rPr>
          <w:rFonts w:ascii="Times New Roman" w:hAnsi="Times New Roman"/>
          <w:sz w:val="22"/>
          <w:szCs w:val="22"/>
        </w:rPr>
        <w:t xml:space="preserve">Процедура аукциона проводится в день </w:t>
      </w:r>
      <w:r w:rsidRPr="000143DB">
        <w:rPr>
          <w:rFonts w:ascii="Times New Roman" w:hAnsi="Times New Roman"/>
          <w:sz w:val="22"/>
          <w:szCs w:val="22"/>
        </w:rPr>
        <w:t>и время, указанные в извещении о проведении аукциона. Время проведения аукциона соответствует местному времени, в котором функционирует электронная площадка время - Московское.</w:t>
      </w:r>
    </w:p>
    <w:p w:rsidR="00F931B7" w:rsidRPr="000143DB" w:rsidRDefault="00F931B7" w:rsidP="00F931B7">
      <w:pPr>
        <w:pStyle w:val="ConsNormal"/>
        <w:ind w:firstLine="709"/>
        <w:contextualSpacing/>
        <w:jc w:val="both"/>
        <w:rPr>
          <w:rFonts w:ascii="Times New Roman" w:hAnsi="Times New Roman"/>
          <w:sz w:val="22"/>
          <w:szCs w:val="22"/>
          <w:lang w:eastAsia="en-US"/>
        </w:rPr>
      </w:pPr>
      <w:r w:rsidRPr="000143DB">
        <w:rPr>
          <w:rFonts w:ascii="Times New Roman" w:hAnsi="Times New Roman"/>
          <w:sz w:val="22"/>
          <w:szCs w:val="22"/>
          <w:lang w:eastAsia="en-US"/>
        </w:rPr>
        <w:t>В аукционе могут участвовать только заявители, признанные участниками аукциона. Процесс проведения аукциона осуществляется в порядке, установленном Регламентом электронной площадки.</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Заявитель на участие в аукционе,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 указанных в извещении о проведении аукциона. </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 xml:space="preserve">В ходе проведения аукциона участники аукциона подают предложения о цене предмета аукциона в соответствии со следующими требованиями: </w:t>
      </w:r>
      <w:r w:rsidRPr="000143DB">
        <w:rPr>
          <w:rFonts w:ascii="Times New Roman" w:hAnsi="Times New Roman"/>
        </w:rPr>
        <w:t>аукцион проводится путем увеличения текущего максимального предложения о цене предмета аукциона на величину «шага аукциона» в соответствии с требованиями, установленными законодательством, регулирующим земельные отношения, и извещением о проведении аукциона.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Если в течение 1 (одного) часа со времени начала проведения аукциона не поступило ни одного предложения о цене, которое предусматривало бы более высокую цену предмета аукциона, аукцион завершается с помощью программно-аппаратных средств электронной площадки. В случае поступления предложения о цене, время представления следующих предложений о цене равно 10 (десяти) минутам. </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Аукцион завершается с помощью программно- аппаратных средств электронной площадки, если в течение 10 (десяти) минут после поступления последнего предложения о цене ни один участник аукциона не сделал следующего предложения о цене. 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Ход проведения аукциона фиксируется оператором электронной площадки, и сведения о проведении аукциона направляются организатору аукциона в течение 1 (одного) часа с момента завершения аукциона для оформления протокола о результатах аукциона. 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 уведомление, содержащее в том числе информацию о победителе. </w:t>
      </w:r>
    </w:p>
    <w:p w:rsidR="00F931B7" w:rsidRPr="000143DB" w:rsidRDefault="00F931B7" w:rsidP="00F931B7">
      <w:pPr>
        <w:pStyle w:val="3"/>
        <w:ind w:left="0" w:firstLine="709"/>
        <w:contextualSpacing/>
        <w:rPr>
          <w:sz w:val="22"/>
          <w:szCs w:val="22"/>
        </w:rPr>
      </w:pPr>
      <w:r w:rsidRPr="000143DB">
        <w:rPr>
          <w:b/>
          <w:sz w:val="22"/>
          <w:szCs w:val="22"/>
        </w:rPr>
        <w:t>Аукцион признается несостоявшимся</w:t>
      </w:r>
      <w:r w:rsidRPr="000143DB">
        <w:rPr>
          <w:sz w:val="22"/>
          <w:szCs w:val="22"/>
        </w:rPr>
        <w:t xml:space="preserve"> в случаях, если:</w:t>
      </w:r>
    </w:p>
    <w:p w:rsidR="00F931B7" w:rsidRDefault="00F931B7" w:rsidP="00F931B7">
      <w:pPr>
        <w:autoSpaceDE w:val="0"/>
        <w:autoSpaceDN w:val="0"/>
        <w:adjustRightInd w:val="0"/>
        <w:spacing w:line="240" w:lineRule="auto"/>
        <w:ind w:firstLine="708"/>
        <w:contextualSpacing/>
        <w:jc w:val="both"/>
        <w:rPr>
          <w:rFonts w:ascii="Times New Roman" w:hAnsi="Times New Roman"/>
          <w:lang w:eastAsia="en-US"/>
        </w:rPr>
      </w:pPr>
      <w:r w:rsidRPr="000143DB">
        <w:rPr>
          <w:rFonts w:ascii="Times New Roman" w:hAnsi="Times New Roman"/>
          <w:lang w:eastAsia="en-US"/>
        </w:rPr>
        <w:t>а)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F931B7" w:rsidRDefault="00F931B7" w:rsidP="00F931B7">
      <w:pPr>
        <w:autoSpaceDE w:val="0"/>
        <w:autoSpaceDN w:val="0"/>
        <w:adjustRightInd w:val="0"/>
        <w:spacing w:line="240" w:lineRule="auto"/>
        <w:ind w:firstLine="708"/>
        <w:contextualSpacing/>
        <w:jc w:val="both"/>
        <w:rPr>
          <w:rFonts w:ascii="Times New Roman" w:hAnsi="Times New Roman"/>
        </w:rPr>
      </w:pPr>
      <w:r w:rsidRPr="00EA6DEE">
        <w:rPr>
          <w:rFonts w:ascii="Times New Roman" w:hAnsi="Times New Roman"/>
        </w:rPr>
        <w:lastRenderedPageBreak/>
        <w:t>б)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F931B7" w:rsidRPr="00EA6DEE" w:rsidRDefault="00F931B7" w:rsidP="00F931B7">
      <w:pPr>
        <w:autoSpaceDE w:val="0"/>
        <w:autoSpaceDN w:val="0"/>
        <w:adjustRightInd w:val="0"/>
        <w:spacing w:line="240" w:lineRule="auto"/>
        <w:ind w:firstLine="708"/>
        <w:contextualSpacing/>
        <w:jc w:val="both"/>
        <w:rPr>
          <w:rFonts w:ascii="Times New Roman" w:hAnsi="Times New Roman"/>
        </w:rPr>
      </w:pPr>
      <w:r w:rsidRPr="00EA6DEE">
        <w:rPr>
          <w:rFonts w:ascii="Times New Roman" w:hAnsi="Times New Roman"/>
        </w:rPr>
        <w:t>в) в случае, если в течении 1 (одного) часа после начала проведения аукциона не поступило ни одного предложения о цене, которое предусматривало бы более высокую цену предмета Аукциона.</w:t>
      </w:r>
    </w:p>
    <w:p w:rsidR="00F931B7" w:rsidRPr="00EA6DEE" w:rsidRDefault="00F931B7" w:rsidP="00F931B7">
      <w:pPr>
        <w:autoSpaceDE w:val="0"/>
        <w:autoSpaceDN w:val="0"/>
        <w:adjustRightInd w:val="0"/>
        <w:spacing w:line="240" w:lineRule="auto"/>
        <w:ind w:firstLine="708"/>
        <w:contextualSpacing/>
        <w:jc w:val="both"/>
        <w:rPr>
          <w:rFonts w:ascii="Times New Roman" w:hAnsi="Times New Roman"/>
        </w:rPr>
      </w:pPr>
      <w:r w:rsidRPr="00EA6DEE">
        <w:rPr>
          <w:rFonts w:ascii="Times New Roman" w:hAnsi="Times New Roman"/>
        </w:rPr>
        <w:t>г) в случае, если в аукционе участвовал только один участник или при проведении аукциона не присутствовал ни один из участников аукциона, либо если в течение 10 (десять)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 xml:space="preserve">Победителем аукциона признается участник, предложивший </w:t>
      </w:r>
      <w:r>
        <w:rPr>
          <w:rFonts w:ascii="Times New Roman" w:hAnsi="Times New Roman"/>
          <w:sz w:val="22"/>
          <w:szCs w:val="22"/>
        </w:rPr>
        <w:t xml:space="preserve">наибольшую цену за земельный участок или </w:t>
      </w:r>
      <w:r w:rsidRPr="000143DB">
        <w:rPr>
          <w:rFonts w:ascii="Times New Roman" w:hAnsi="Times New Roman"/>
          <w:sz w:val="22"/>
          <w:szCs w:val="22"/>
        </w:rPr>
        <w:t>наибольший размер ежегодной арендной платы за земельный участок.</w:t>
      </w:r>
    </w:p>
    <w:p w:rsidR="00F931B7" w:rsidRPr="000143DB" w:rsidRDefault="00F931B7" w:rsidP="00F931B7">
      <w:pPr>
        <w:pStyle w:val="ConsNormal"/>
        <w:widowControl/>
        <w:tabs>
          <w:tab w:val="left" w:pos="4354"/>
        </w:tabs>
        <w:ind w:firstLine="709"/>
        <w:contextualSpacing/>
        <w:jc w:val="both"/>
        <w:rPr>
          <w:rFonts w:ascii="Times New Roman" w:hAnsi="Times New Roman"/>
          <w:sz w:val="22"/>
          <w:szCs w:val="22"/>
        </w:rPr>
      </w:pPr>
      <w:r w:rsidRPr="000143DB">
        <w:rPr>
          <w:rFonts w:ascii="Times New Roman" w:hAnsi="Times New Roman"/>
          <w:sz w:val="22"/>
          <w:szCs w:val="22"/>
        </w:rPr>
        <w:t>Протокол о результатах аукциона является основанием для заключения с победителем аукциона договора</w:t>
      </w:r>
      <w:r>
        <w:rPr>
          <w:rFonts w:ascii="Times New Roman" w:hAnsi="Times New Roman"/>
          <w:sz w:val="22"/>
          <w:szCs w:val="22"/>
        </w:rPr>
        <w:t xml:space="preserve"> купли-продажи или</w:t>
      </w:r>
      <w:r w:rsidRPr="000143DB">
        <w:rPr>
          <w:rFonts w:ascii="Times New Roman" w:hAnsi="Times New Roman"/>
          <w:sz w:val="22"/>
          <w:szCs w:val="22"/>
        </w:rPr>
        <w:t xml:space="preserve"> аренды земельного участка. </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CB5ED3">
        <w:rPr>
          <w:rFonts w:ascii="Times New Roman" w:hAnsi="Times New Roman" w:cs="Times New Roman"/>
          <w:sz w:val="22"/>
          <w:szCs w:val="22"/>
        </w:rPr>
        <w:t>На основании данного протокола организатор</w:t>
      </w:r>
      <w:r w:rsidRPr="000143DB">
        <w:rPr>
          <w:rFonts w:ascii="Times New Roman" w:hAnsi="Times New Roman" w:cs="Times New Roman"/>
          <w:sz w:val="22"/>
          <w:szCs w:val="22"/>
        </w:rPr>
        <w:t xml:space="preserve">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F931B7"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 xml:space="preserve">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определенном Постановлением Правительства Российской Федерации от 10.09.2012 № 909, в информационно-телекоммуникационной сети «Интернет» для размещения информации о проведении торгов по адресу </w:t>
      </w:r>
      <w:hyperlink r:id="rId10" w:history="1">
        <w:r w:rsidR="00863CBF" w:rsidRPr="00AB3334">
          <w:rPr>
            <w:rStyle w:val="a4"/>
            <w:rFonts w:ascii="Times New Roman" w:hAnsi="Times New Roman"/>
            <w:sz w:val="22"/>
            <w:szCs w:val="22"/>
          </w:rPr>
          <w:t>www.torgi.gov.ru</w:t>
        </w:r>
      </w:hyperlink>
      <w:r w:rsidRPr="000143DB">
        <w:rPr>
          <w:rFonts w:ascii="Times New Roman" w:hAnsi="Times New Roman" w:cs="Times New Roman"/>
          <w:sz w:val="22"/>
          <w:szCs w:val="22"/>
        </w:rPr>
        <w:t>.</w:t>
      </w:r>
    </w:p>
    <w:p w:rsidR="00863CBF" w:rsidRPr="000143DB" w:rsidRDefault="00863CBF" w:rsidP="00F931B7">
      <w:pPr>
        <w:pStyle w:val="ConsPlusNormal"/>
        <w:ind w:firstLine="709"/>
        <w:contextualSpacing/>
        <w:jc w:val="both"/>
        <w:rPr>
          <w:rFonts w:ascii="Times New Roman" w:hAnsi="Times New Roman" w:cs="Times New Roman"/>
          <w:sz w:val="22"/>
          <w:szCs w:val="22"/>
        </w:rPr>
      </w:pPr>
      <w:r w:rsidRPr="00863CBF">
        <w:rPr>
          <w:rFonts w:ascii="Times New Roman" w:hAnsi="Times New Roman" w:cs="Times New Roman"/>
          <w:sz w:val="22"/>
          <w:szCs w:val="22"/>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 xml:space="preserve">Оператором электронной площадки с победителя электронного аукциона или иных лиц, с которыми в соответствии с пунктами 13, 14, 20 и 25 статьи 39.12 Земельного кодекса РФ заключается договор </w:t>
      </w:r>
      <w:r>
        <w:rPr>
          <w:rFonts w:ascii="Times New Roman" w:hAnsi="Times New Roman" w:cs="Times New Roman"/>
          <w:sz w:val="22"/>
          <w:szCs w:val="22"/>
        </w:rPr>
        <w:t xml:space="preserve">купли-продажи или </w:t>
      </w:r>
      <w:r w:rsidRPr="000143DB">
        <w:rPr>
          <w:rFonts w:ascii="Times New Roman" w:hAnsi="Times New Roman" w:cs="Times New Roman"/>
          <w:sz w:val="22"/>
          <w:szCs w:val="22"/>
        </w:rPr>
        <w:t>аренды зем</w:t>
      </w:r>
      <w:r>
        <w:rPr>
          <w:rFonts w:ascii="Times New Roman" w:hAnsi="Times New Roman" w:cs="Times New Roman"/>
          <w:sz w:val="22"/>
          <w:szCs w:val="22"/>
        </w:rPr>
        <w:t>ельного участка, взимается плата</w:t>
      </w:r>
      <w:r w:rsidRPr="000143DB">
        <w:rPr>
          <w:rFonts w:ascii="Times New Roman" w:hAnsi="Times New Roman" w:cs="Times New Roman"/>
          <w:sz w:val="22"/>
          <w:szCs w:val="22"/>
        </w:rPr>
        <w:t xml:space="preserve"> за участие в электронном аукционе</w:t>
      </w:r>
      <w:r>
        <w:rPr>
          <w:rFonts w:ascii="Times New Roman" w:hAnsi="Times New Roman" w:cs="Times New Roman"/>
          <w:sz w:val="22"/>
          <w:szCs w:val="22"/>
        </w:rPr>
        <w:t xml:space="preserve"> согласно регламента и тарифов торговой площадки</w:t>
      </w:r>
      <w:r w:rsidRPr="000143DB">
        <w:rPr>
          <w:rFonts w:ascii="Times New Roman" w:hAnsi="Times New Roman" w:cs="Times New Roman"/>
          <w:sz w:val="22"/>
          <w:szCs w:val="22"/>
        </w:rPr>
        <w:t xml:space="preserve">. НДС начисляется дополнительно по ставке, установленной пунктом 3 статьи 164 НК РФ на дату взимания платы, в порядке и на условиях, которые установлены в соответствии с законодательством Российской Федерации. </w:t>
      </w:r>
    </w:p>
    <w:p w:rsidR="00F931B7" w:rsidRPr="000143DB" w:rsidRDefault="00F931B7" w:rsidP="00F931B7">
      <w:pPr>
        <w:pStyle w:val="ConsPlusNormal"/>
        <w:ind w:firstLine="709"/>
        <w:contextualSpacing/>
        <w:jc w:val="both"/>
        <w:rPr>
          <w:rFonts w:ascii="Times New Roman" w:hAnsi="Times New Roman" w:cs="Times New Roman"/>
          <w:b/>
          <w:sz w:val="22"/>
          <w:szCs w:val="22"/>
        </w:rPr>
      </w:pPr>
      <w:r w:rsidRPr="000143DB">
        <w:rPr>
          <w:rFonts w:ascii="Times New Roman" w:hAnsi="Times New Roman" w:cs="Times New Roman"/>
          <w:b/>
          <w:sz w:val="22"/>
          <w:szCs w:val="22"/>
        </w:rPr>
        <w:t>Порядок расчетов и условия взимания вознаграждения на участие в аукционе.</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Обеспечительный платеж перечисляется Претендентом по следующим реквизитам:</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Наименование получателя: АО "ЭТС"</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ИНН: 7703668940</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КПП: 770301001</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Номер счёта: 40702810601400016328</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Банк: АО «АЛЬФА-БАНК»</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Корреспондентский счёт: 30101810200000000593</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БИК: 044525593</w:t>
      </w:r>
    </w:p>
    <w:p w:rsidR="00F931B7" w:rsidRPr="000143DB" w:rsidRDefault="00F931B7" w:rsidP="00F931B7">
      <w:pPr>
        <w:spacing w:line="240" w:lineRule="auto"/>
        <w:contextualSpacing/>
        <w:rPr>
          <w:rFonts w:ascii="Times New Roman" w:hAnsi="Times New Roman"/>
          <w:i/>
        </w:rPr>
      </w:pPr>
      <w:r w:rsidRPr="000143DB">
        <w:rPr>
          <w:rFonts w:ascii="Times New Roman" w:hAnsi="Times New Roman"/>
        </w:rPr>
        <w:t xml:space="preserve">Рекомендуемое назначение платежа: </w:t>
      </w:r>
      <w:r w:rsidRPr="000143DB">
        <w:rPr>
          <w:rFonts w:ascii="Times New Roman" w:hAnsi="Times New Roman"/>
          <w:i/>
        </w:rPr>
        <w:t>Обеспечительный платеж для участия в торговой</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i/>
        </w:rPr>
        <w:t>процедуре № (указать номер процедуры на электронной площадке и лот).</w:t>
      </w:r>
      <w:r w:rsidRPr="000143DB">
        <w:rPr>
          <w:rFonts w:ascii="Times New Roman" w:hAnsi="Times New Roman"/>
        </w:rPr>
        <w:t xml:space="preserve"> В том числе НДС 20%.</w:t>
      </w:r>
    </w:p>
    <w:p w:rsidR="00F931B7" w:rsidRPr="000143DB" w:rsidRDefault="00F931B7" w:rsidP="00F931B7">
      <w:pPr>
        <w:spacing w:line="240" w:lineRule="auto"/>
        <w:contextualSpacing/>
        <w:rPr>
          <w:rFonts w:ascii="Times New Roman" w:hAnsi="Times New Roman"/>
        </w:rPr>
      </w:pPr>
      <w:r w:rsidRPr="000143DB">
        <w:rPr>
          <w:rFonts w:ascii="Times New Roman" w:hAnsi="Times New Roman"/>
        </w:rPr>
        <w:t>Сумма обеспечительного платежа должна быть перечислена единым платежом.</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случае неверно заполненного назначения платежа, обеспечительный платеж считается невнесенным.</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lastRenderedPageBreak/>
        <w:t>В случае если обеспечительный платеж был внесен третьим лицом за Претендента, в назначении платежа необходимо дополнительно указать ИНН и наименование такого Претендента, за которого внесен обеспечительный платеж.</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Обеспечительный платеж Претендента (Участника торгов), засчитывается в счёт исполнения таким Претендентом (Участником торгов) обязательства по оплате вознаграждения Оператору.</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После завершения процедуры, а также в случае публикации протокола об отмене процедуры торгов или протокола об отказе от проведения процедуры, а также в случае отзыва Претендентом своей заявки на участие в процедуре, Клиент ЭТП вправе обратиться за возвратом ему денежных средств, внесенных им в качестве обеспечительного платежа и не подлежащих зачету в счет исполнения обязательства Клиента ЭТП по оплате вознаграждения Оператору. Возврат таких денежных средств, осуществляется после направления Клиентом ЭТП обращения (с указанием корректных банковских реквизитов) в адрес Оператора электронной площадки посредством системы обратной связи, размещенной на сайте оператора (https://www.fabrikant.ru/), либо путем направления официального письма в адрес Оператора ЭТП. Перечисление денежных средств осуществляется Оператором ЭТП в течение 5 рабочих дней со дня, следующего за днем получения такого обращения Оператором, при условии, что Клиент ЭТП указал корректные банковские реквизиты. Возврат по реквизитам третьих лиц – не осуществляется.</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случае если по итогам проведения процедуры выяснилось, что сумма обеспечительного платежа, внесенного Клиентом ЭТП, превышает сумму, необходимую для оплаты вознаграждения Оператору, разница подлежит возврату Клиенту ЭТП на основании его письменного обращения в течение 5 рабочих дней со дня, следующего за днем получения такого обращения Оператором, при условии, что Клиент ЭТП указал корректные банковские реквизиты.</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случае если по итогам проведения процедуры выяснилось, что сумма обеспечительного платежа, внесенного Клиентом ЭТП, меньше суммы, необходимой для оплаты вознаграждения Оператору, такому Клиенту ЭТП Оператор направляет требование о необходимости произвести доплату. При этом такой Клиент ЭТП обязуется оплатить в пользу Оператора разницу между размером вознаграждения, определенного в Регламенте работы ЭТП «Фабрикант» с процедурами из ГИС Торги соответствии с настоящим Регламентом, и внесенным таким Клиентом обеспечительным платежом в течение 5 рабочих дней со дня получения соответствующего требования.</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На сумму обеспечительного платежа проценты, установленные статьей 317.1 ГК РФ, не начисляются.</w:t>
      </w:r>
    </w:p>
    <w:p w:rsidR="00F931B7" w:rsidRPr="000143DB" w:rsidRDefault="00F931B7" w:rsidP="00F931B7">
      <w:pPr>
        <w:pStyle w:val="ConsPlusNormal"/>
        <w:ind w:firstLine="709"/>
        <w:contextualSpacing/>
        <w:jc w:val="both"/>
        <w:rPr>
          <w:rFonts w:ascii="Times New Roman" w:hAnsi="Times New Roman" w:cs="Times New Roman"/>
          <w:sz w:val="22"/>
          <w:szCs w:val="22"/>
        </w:rPr>
      </w:pPr>
      <w:r w:rsidRPr="000143DB">
        <w:rPr>
          <w:rFonts w:ascii="Times New Roman" w:hAnsi="Times New Roman" w:cs="Times New Roman"/>
          <w:sz w:val="22"/>
          <w:szCs w:val="22"/>
        </w:rPr>
        <w:t>В установленных оператором случаях внесение обеспечительного платежа и выплата вознаграждения оператору осуществляются посредством сервиса «Электронный кошелек». Такие особенности внесения обеспечительного платежа и выплаты вознаграждения оператору устанавливаются в отдельных документах оператора, размещенных в открытом доступе на ЭТП, в том числе в условиях использования соответствующего тарифа, в офертах. Сервис «Электронный кошелек» доступен в личном кабинете Клиента ЭТП на электронной площадке.</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rPr>
      </w:pPr>
      <w:r w:rsidRPr="000143DB">
        <w:rPr>
          <w:rFonts w:ascii="Times New Roman" w:hAnsi="Times New Roman"/>
          <w:b/>
        </w:rPr>
        <w:t xml:space="preserve">Срок заключения договора аренды земельного участка: </w:t>
      </w:r>
      <w:r w:rsidRPr="000143DB">
        <w:rPr>
          <w:rFonts w:ascii="Times New Roman" w:hAnsi="Times New Roman"/>
        </w:rPr>
        <w:t xml:space="preserve">по результатам проведения аукциона договор аренды </w:t>
      </w:r>
      <w:r>
        <w:rPr>
          <w:rFonts w:ascii="Times New Roman" w:hAnsi="Times New Roman"/>
        </w:rPr>
        <w:t xml:space="preserve">либо купли-продажи </w:t>
      </w:r>
      <w:r w:rsidRPr="000143DB">
        <w:rPr>
          <w:rFonts w:ascii="Times New Roman" w:hAnsi="Times New Roman"/>
        </w:rPr>
        <w:t xml:space="preserve">земельного участка заключается в электронной форме и подписывается усиленной квалифицированной электронной подписью сторон такого договора, в срок не позднее </w:t>
      </w:r>
      <w:r>
        <w:rPr>
          <w:rFonts w:ascii="Times New Roman" w:hAnsi="Times New Roman"/>
        </w:rPr>
        <w:t>1</w:t>
      </w:r>
      <w:r w:rsidRPr="000143DB">
        <w:rPr>
          <w:rFonts w:ascii="Times New Roman" w:hAnsi="Times New Roman"/>
        </w:rPr>
        <w:t>0 (</w:t>
      </w:r>
      <w:r>
        <w:rPr>
          <w:rFonts w:ascii="Times New Roman" w:hAnsi="Times New Roman"/>
        </w:rPr>
        <w:t>десяти</w:t>
      </w:r>
      <w:r w:rsidRPr="000143DB">
        <w:rPr>
          <w:rFonts w:ascii="Times New Roman" w:hAnsi="Times New Roman"/>
        </w:rPr>
        <w:t xml:space="preserve">) дней со дня направления победителю аукциона проектов договоров </w:t>
      </w:r>
      <w:r>
        <w:rPr>
          <w:rFonts w:ascii="Times New Roman" w:hAnsi="Times New Roman"/>
        </w:rPr>
        <w:t xml:space="preserve">купли-продажи или </w:t>
      </w:r>
      <w:r w:rsidRPr="000143DB">
        <w:rPr>
          <w:rFonts w:ascii="Times New Roman" w:hAnsi="Times New Roman"/>
        </w:rPr>
        <w:t>аренды земельного участка.</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 xml:space="preserve">В случае,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или только один заявитель признан участником аукциона, и аукцион признан несостоявшимся, уполномоченный орган в течение десяти дней со дня подписания протокола рассмотрения заявок обязан направить заявителю экземпляр подписанного проекта договора </w:t>
      </w:r>
      <w:r>
        <w:rPr>
          <w:rFonts w:ascii="Times New Roman" w:hAnsi="Times New Roman"/>
          <w:lang w:eastAsia="en-US"/>
        </w:rPr>
        <w:t xml:space="preserve">купли-продажи или </w:t>
      </w:r>
      <w:r w:rsidRPr="000143DB">
        <w:rPr>
          <w:rFonts w:ascii="Times New Roman" w:hAnsi="Times New Roman"/>
          <w:lang w:eastAsia="en-US"/>
        </w:rPr>
        <w:t xml:space="preserve">аренды земельного участка. При этом </w:t>
      </w:r>
      <w:r>
        <w:rPr>
          <w:rFonts w:ascii="Times New Roman" w:hAnsi="Times New Roman"/>
          <w:lang w:eastAsia="en-US"/>
        </w:rPr>
        <w:t xml:space="preserve">цена земельного участка или </w:t>
      </w:r>
      <w:r w:rsidRPr="000143DB">
        <w:rPr>
          <w:rFonts w:ascii="Times New Roman" w:hAnsi="Times New Roman"/>
          <w:lang w:eastAsia="en-US"/>
        </w:rPr>
        <w:t>размер ежегодной арендной платы по договору аренды земельного участка определяется в размере, равном начальной цене предмета аукциона.</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Уполномоченный орган направляет победителю аукциона или единственному принявшему участие в аукционе его участнику экземпляр подписанного проекта договора</w:t>
      </w:r>
      <w:r>
        <w:rPr>
          <w:rFonts w:ascii="Times New Roman" w:hAnsi="Times New Roman"/>
          <w:lang w:eastAsia="en-US"/>
        </w:rPr>
        <w:t xml:space="preserve"> купли-продажи или</w:t>
      </w:r>
      <w:r w:rsidRPr="000143DB">
        <w:rPr>
          <w:rFonts w:ascii="Times New Roman" w:hAnsi="Times New Roman"/>
          <w:lang w:eastAsia="en-US"/>
        </w:rPr>
        <w:t xml:space="preserve"> аренды земельного участка в </w:t>
      </w:r>
      <w:r>
        <w:rPr>
          <w:rFonts w:ascii="Times New Roman" w:hAnsi="Times New Roman"/>
          <w:lang w:eastAsia="en-US"/>
        </w:rPr>
        <w:t>пяти</w:t>
      </w:r>
      <w:r w:rsidRPr="000143DB">
        <w:rPr>
          <w:rFonts w:ascii="Times New Roman" w:hAnsi="Times New Roman"/>
          <w:lang w:eastAsia="en-US"/>
        </w:rPr>
        <w:t xml:space="preserve">дневный срок со дня составления протокола о результатах аукциона. При этом </w:t>
      </w:r>
      <w:r>
        <w:rPr>
          <w:rFonts w:ascii="Times New Roman" w:hAnsi="Times New Roman"/>
          <w:lang w:eastAsia="en-US"/>
        </w:rPr>
        <w:t xml:space="preserve">цена земельного участка или </w:t>
      </w:r>
      <w:r w:rsidRPr="000143DB">
        <w:rPr>
          <w:rFonts w:ascii="Times New Roman" w:hAnsi="Times New Roman"/>
          <w:lang w:eastAsia="en-US"/>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Не допускается заключение указанных договоров ранее чем через десять дней</w:t>
      </w:r>
      <w:r>
        <w:rPr>
          <w:rFonts w:ascii="Times New Roman" w:hAnsi="Times New Roman"/>
          <w:lang w:eastAsia="en-US"/>
        </w:rPr>
        <w:t>,</w:t>
      </w:r>
      <w:r w:rsidRPr="000143DB">
        <w:rPr>
          <w:rFonts w:ascii="Times New Roman" w:hAnsi="Times New Roman"/>
          <w:lang w:eastAsia="en-US"/>
        </w:rPr>
        <w:t xml:space="preserve"> со дня размещения информации о результатах аукциона на официальном сайте.</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Не допускается заключение указанных договоров,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F931B7" w:rsidRPr="000143DB" w:rsidRDefault="00F931B7" w:rsidP="00F931B7">
      <w:pPr>
        <w:widowControl w:val="0"/>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 xml:space="preserve">Если договор </w:t>
      </w:r>
      <w:r>
        <w:rPr>
          <w:rFonts w:ascii="Times New Roman" w:hAnsi="Times New Roman"/>
          <w:lang w:eastAsia="en-US"/>
        </w:rPr>
        <w:t xml:space="preserve">купли-продажи или </w:t>
      </w:r>
      <w:r w:rsidRPr="000143DB">
        <w:rPr>
          <w:rFonts w:ascii="Times New Roman" w:hAnsi="Times New Roman"/>
          <w:lang w:eastAsia="en-US"/>
        </w:rPr>
        <w:t xml:space="preserve">аренды земельного участка в течение </w:t>
      </w:r>
      <w:r>
        <w:rPr>
          <w:rFonts w:ascii="Times New Roman" w:hAnsi="Times New Roman"/>
          <w:lang w:eastAsia="en-US"/>
        </w:rPr>
        <w:t>десяти</w:t>
      </w:r>
      <w:r w:rsidRPr="000143DB">
        <w:rPr>
          <w:rFonts w:ascii="Times New Roman" w:hAnsi="Times New Roman"/>
          <w:lang w:eastAsia="en-US"/>
        </w:rPr>
        <w:t xml:space="preserve"> дней со дня направления победителю аукциона проектов указанного договора </w:t>
      </w:r>
      <w:r w:rsidRPr="000143DB">
        <w:rPr>
          <w:rFonts w:ascii="Times New Roman" w:hAnsi="Times New Roman"/>
          <w:lang w:eastAsia="en-US"/>
        </w:rPr>
        <w:lastRenderedPageBreak/>
        <w:t>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F931B7" w:rsidRPr="000143DB" w:rsidRDefault="00F931B7" w:rsidP="00F931B7">
      <w:pPr>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 Российской Федерации.</w:t>
      </w:r>
    </w:p>
    <w:p w:rsidR="00F931B7" w:rsidRPr="000143DB" w:rsidRDefault="00F931B7" w:rsidP="00F931B7">
      <w:pPr>
        <w:widowControl w:val="0"/>
        <w:autoSpaceDE w:val="0"/>
        <w:autoSpaceDN w:val="0"/>
        <w:adjustRightInd w:val="0"/>
        <w:spacing w:line="240" w:lineRule="auto"/>
        <w:ind w:firstLine="709"/>
        <w:contextualSpacing/>
        <w:jc w:val="both"/>
        <w:rPr>
          <w:rFonts w:ascii="Times New Roman" w:hAnsi="Times New Roman"/>
          <w:lang w:eastAsia="en-US"/>
        </w:rPr>
      </w:pPr>
      <w:r w:rsidRPr="000143DB">
        <w:rPr>
          <w:rFonts w:ascii="Times New Roman" w:hAnsi="Times New Roman"/>
          <w:lang w:eastAsia="en-US"/>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пунктами 13, 14,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F931B7" w:rsidRDefault="00F931B7" w:rsidP="00F931B7">
      <w:pPr>
        <w:widowControl w:val="0"/>
        <w:autoSpaceDE w:val="0"/>
        <w:autoSpaceDN w:val="0"/>
        <w:adjustRightInd w:val="0"/>
        <w:spacing w:after="0" w:line="245" w:lineRule="exact"/>
        <w:ind w:left="30" w:right="30"/>
        <w:rPr>
          <w:rFonts w:ascii="Times New Roman" w:hAnsi="Times New Roman"/>
          <w:color w:val="000000"/>
        </w:rPr>
      </w:pPr>
    </w:p>
    <w:p w:rsidR="00F931B7" w:rsidRDefault="00F931B7" w:rsidP="00F931B7">
      <w:pPr>
        <w:widowControl w:val="0"/>
        <w:autoSpaceDE w:val="0"/>
        <w:autoSpaceDN w:val="0"/>
        <w:adjustRightInd w:val="0"/>
        <w:spacing w:after="0" w:line="245" w:lineRule="exact"/>
        <w:ind w:left="30" w:right="30"/>
        <w:rPr>
          <w:rFonts w:ascii="Times New Roman" w:hAnsi="Times New Roman"/>
          <w:color w:val="000000"/>
        </w:rPr>
      </w:pPr>
      <w:r>
        <w:rPr>
          <w:rFonts w:ascii="Times New Roman" w:hAnsi="Times New Roman"/>
          <w:color w:val="000000"/>
        </w:rPr>
        <w:t xml:space="preserve">Приложения к настоящему </w:t>
      </w:r>
      <w:proofErr w:type="gramStart"/>
      <w:r>
        <w:rPr>
          <w:rFonts w:ascii="Times New Roman" w:hAnsi="Times New Roman"/>
          <w:color w:val="000000"/>
        </w:rPr>
        <w:t>Извещению :</w:t>
      </w:r>
      <w:proofErr w:type="gramEnd"/>
      <w:r>
        <w:rPr>
          <w:rFonts w:ascii="Times New Roman" w:hAnsi="Times New Roman"/>
          <w:color w:val="000000"/>
        </w:rPr>
        <w:t xml:space="preserve"> </w:t>
      </w:r>
    </w:p>
    <w:p w:rsidR="00F931B7" w:rsidRPr="00354927" w:rsidRDefault="00F931B7" w:rsidP="00F931B7">
      <w:pPr>
        <w:widowControl w:val="0"/>
        <w:autoSpaceDE w:val="0"/>
        <w:autoSpaceDN w:val="0"/>
        <w:adjustRightInd w:val="0"/>
        <w:spacing w:after="0" w:line="245" w:lineRule="exact"/>
        <w:ind w:left="30" w:right="30"/>
        <w:rPr>
          <w:rFonts w:ascii="Times New Roman" w:hAnsi="Times New Roman"/>
        </w:rPr>
      </w:pPr>
      <w:r w:rsidRPr="00354927">
        <w:rPr>
          <w:rFonts w:ascii="Times New Roman" w:hAnsi="Times New Roman"/>
          <w:color w:val="000000"/>
        </w:rPr>
        <w:t>- Г</w:t>
      </w:r>
      <w:r w:rsidRPr="00354927">
        <w:rPr>
          <w:rFonts w:ascii="Times New Roman" w:hAnsi="Times New Roman"/>
        </w:rPr>
        <w:t>радостроительные планы земельных участков</w:t>
      </w:r>
    </w:p>
    <w:p w:rsidR="00F931B7" w:rsidRPr="00354927" w:rsidRDefault="00F931B7" w:rsidP="00F931B7">
      <w:pPr>
        <w:widowControl w:val="0"/>
        <w:autoSpaceDE w:val="0"/>
        <w:autoSpaceDN w:val="0"/>
        <w:adjustRightInd w:val="0"/>
        <w:spacing w:after="0" w:line="245" w:lineRule="exact"/>
        <w:ind w:left="30" w:right="30"/>
        <w:rPr>
          <w:rFonts w:ascii="Times New Roman" w:hAnsi="Times New Roman"/>
        </w:rPr>
      </w:pPr>
      <w:r w:rsidRPr="00354927">
        <w:rPr>
          <w:rFonts w:ascii="Times New Roman" w:hAnsi="Times New Roman"/>
        </w:rPr>
        <w:t xml:space="preserve">- проект договора купли-продажи </w:t>
      </w:r>
    </w:p>
    <w:p w:rsidR="00F931B7" w:rsidRPr="00354927" w:rsidRDefault="00F931B7" w:rsidP="00F931B7">
      <w:pPr>
        <w:widowControl w:val="0"/>
        <w:autoSpaceDE w:val="0"/>
        <w:autoSpaceDN w:val="0"/>
        <w:adjustRightInd w:val="0"/>
        <w:spacing w:after="0" w:line="245" w:lineRule="exact"/>
        <w:ind w:left="30" w:right="30"/>
        <w:rPr>
          <w:rFonts w:ascii="Times New Roman" w:hAnsi="Times New Roman"/>
          <w:color w:val="000000"/>
        </w:rPr>
      </w:pPr>
      <w:r w:rsidRPr="00354927">
        <w:rPr>
          <w:rFonts w:ascii="Times New Roman" w:hAnsi="Times New Roman"/>
        </w:rPr>
        <w:t>- проект договора аренды земельного участка</w:t>
      </w:r>
    </w:p>
    <w:p w:rsidR="00F931B7" w:rsidRDefault="00F931B7" w:rsidP="00F931B7">
      <w:pPr>
        <w:rPr>
          <w:rFonts w:ascii="Times New Roman" w:hAnsi="Times New Roman"/>
          <w:color w:val="000000"/>
        </w:rPr>
      </w:pPr>
    </w:p>
    <w:p w:rsidR="00F931B7" w:rsidRDefault="00F931B7" w:rsidP="00F931B7">
      <w:pPr>
        <w:rPr>
          <w:rFonts w:ascii="Times New Roman" w:hAnsi="Times New Roman"/>
          <w:color w:val="000000"/>
        </w:rPr>
      </w:pPr>
    </w:p>
    <w:p w:rsidR="00F931B7" w:rsidRDefault="00F931B7" w:rsidP="00F931B7">
      <w:pPr>
        <w:rPr>
          <w:rFonts w:ascii="Times New Roman" w:hAnsi="Times New Roman"/>
          <w:color w:val="000000"/>
        </w:rPr>
      </w:pPr>
    </w:p>
    <w:p w:rsidR="00F931B7" w:rsidRDefault="00F931B7" w:rsidP="00F931B7">
      <w:pPr>
        <w:rPr>
          <w:rFonts w:ascii="Tahoma" w:hAnsi="Tahoma" w:cs="Tahoma"/>
          <w:sz w:val="18"/>
          <w:szCs w:val="18"/>
        </w:rPr>
      </w:pPr>
      <w:r>
        <w:rPr>
          <w:rFonts w:ascii="Times New Roman" w:hAnsi="Times New Roman"/>
          <w:color w:val="000000"/>
        </w:rPr>
        <w:br/>
        <w:t xml:space="preserve">         Организатор аукциона - Комитет по управлению муниципальным имуществом и земельными ресурсами Администрации Павловского муниципального округа.</w:t>
      </w:r>
      <w:r>
        <w:rPr>
          <w:rFonts w:ascii="Times New Roman" w:hAnsi="Times New Roman"/>
          <w:color w:val="000000"/>
        </w:rPr>
        <w:br/>
        <w:t xml:space="preserve">            </w:t>
      </w:r>
    </w:p>
    <w:p w:rsidR="00F931B7" w:rsidRDefault="00F931B7">
      <w:pPr>
        <w:widowControl w:val="0"/>
        <w:autoSpaceDE w:val="0"/>
        <w:autoSpaceDN w:val="0"/>
        <w:adjustRightInd w:val="0"/>
        <w:spacing w:after="0" w:line="240" w:lineRule="auto"/>
        <w:rPr>
          <w:rFonts w:ascii="Tahoma" w:hAnsi="Tahoma" w:cs="Tahoma"/>
          <w:sz w:val="20"/>
          <w:szCs w:val="20"/>
        </w:rPr>
      </w:pPr>
    </w:p>
    <w:p w:rsidR="00F931B7" w:rsidRDefault="00F931B7">
      <w:pPr>
        <w:widowControl w:val="0"/>
        <w:autoSpaceDE w:val="0"/>
        <w:autoSpaceDN w:val="0"/>
        <w:adjustRightInd w:val="0"/>
        <w:spacing w:after="0" w:line="245" w:lineRule="exact"/>
        <w:ind w:left="30" w:right="30"/>
        <w:jc w:val="center"/>
        <w:rPr>
          <w:rFonts w:ascii="Times New Roman" w:hAnsi="Times New Roman"/>
          <w:color w:val="000000"/>
        </w:rPr>
      </w:pPr>
      <w:r>
        <w:rPr>
          <w:rFonts w:ascii="Times New Roman" w:hAnsi="Times New Roman"/>
          <w:color w:val="000000"/>
        </w:rPr>
        <w:t xml:space="preserve">Председатель комитета                                                       </w:t>
      </w:r>
      <w:proofErr w:type="spellStart"/>
      <w:r>
        <w:rPr>
          <w:rFonts w:ascii="Times New Roman" w:hAnsi="Times New Roman"/>
          <w:color w:val="000000"/>
        </w:rPr>
        <w:t>Д.Г.Огурцов</w:t>
      </w:r>
      <w:proofErr w:type="spellEnd"/>
    </w:p>
    <w:p w:rsidR="00DC5624" w:rsidRDefault="00DC5624"/>
    <w:sectPr w:rsidR="00DC5624">
      <w:pgSz w:w="16838" w:h="11906" w:orient="landscape"/>
      <w:pgMar w:top="567" w:right="567" w:bottom="850"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D62EB"/>
    <w:multiLevelType w:val="hybridMultilevel"/>
    <w:tmpl w:val="9B92B40C"/>
    <w:lvl w:ilvl="0" w:tplc="4B402B2C">
      <w:numFmt w:val="bullet"/>
      <w:lvlText w:val=""/>
      <w:lvlJc w:val="left"/>
      <w:pPr>
        <w:ind w:left="390" w:hanging="360"/>
      </w:pPr>
      <w:rPr>
        <w:rFonts w:ascii="Symbol" w:eastAsiaTheme="minorEastAsia" w:hAnsi="Symbol" w:hint="default"/>
      </w:rPr>
    </w:lvl>
    <w:lvl w:ilvl="1" w:tplc="04190003" w:tentative="1">
      <w:start w:val="1"/>
      <w:numFmt w:val="bullet"/>
      <w:lvlText w:val="o"/>
      <w:lvlJc w:val="left"/>
      <w:pPr>
        <w:ind w:left="1110" w:hanging="360"/>
      </w:pPr>
      <w:rPr>
        <w:rFonts w:ascii="Courier New" w:hAnsi="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15:restartNumberingAfterBreak="0">
    <w:nsid w:val="61B1176E"/>
    <w:multiLevelType w:val="hybridMultilevel"/>
    <w:tmpl w:val="52FA9480"/>
    <w:lvl w:ilvl="0" w:tplc="441C35C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995EE5"/>
    <w:multiLevelType w:val="hybridMultilevel"/>
    <w:tmpl w:val="B39CD5EE"/>
    <w:lvl w:ilvl="0" w:tplc="6D8C143C">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D0"/>
    <w:rsid w:val="000143DB"/>
    <w:rsid w:val="0002461B"/>
    <w:rsid w:val="00050AE1"/>
    <w:rsid w:val="000A2B28"/>
    <w:rsid w:val="001522A3"/>
    <w:rsid w:val="0018197F"/>
    <w:rsid w:val="0020198F"/>
    <w:rsid w:val="002824D8"/>
    <w:rsid w:val="002C431E"/>
    <w:rsid w:val="002F1E00"/>
    <w:rsid w:val="0030336A"/>
    <w:rsid w:val="00310B76"/>
    <w:rsid w:val="00354927"/>
    <w:rsid w:val="00392AE7"/>
    <w:rsid w:val="00393FB1"/>
    <w:rsid w:val="00402DD8"/>
    <w:rsid w:val="00474B29"/>
    <w:rsid w:val="004A7F32"/>
    <w:rsid w:val="004C6F1E"/>
    <w:rsid w:val="00537C94"/>
    <w:rsid w:val="00576963"/>
    <w:rsid w:val="005C75FF"/>
    <w:rsid w:val="005D5B8A"/>
    <w:rsid w:val="00603F01"/>
    <w:rsid w:val="00635433"/>
    <w:rsid w:val="00675943"/>
    <w:rsid w:val="0068130A"/>
    <w:rsid w:val="006E3F8A"/>
    <w:rsid w:val="00735942"/>
    <w:rsid w:val="0076013F"/>
    <w:rsid w:val="00767AB8"/>
    <w:rsid w:val="007D5355"/>
    <w:rsid w:val="007F0917"/>
    <w:rsid w:val="007F57D0"/>
    <w:rsid w:val="00863CBF"/>
    <w:rsid w:val="00897A5E"/>
    <w:rsid w:val="008C7059"/>
    <w:rsid w:val="008D7D5C"/>
    <w:rsid w:val="00903ECE"/>
    <w:rsid w:val="00926691"/>
    <w:rsid w:val="009504D1"/>
    <w:rsid w:val="00973DE5"/>
    <w:rsid w:val="00995BC5"/>
    <w:rsid w:val="009E314C"/>
    <w:rsid w:val="00AA0BD0"/>
    <w:rsid w:val="00AB3334"/>
    <w:rsid w:val="00AF1CF2"/>
    <w:rsid w:val="00B723DD"/>
    <w:rsid w:val="00B77D7B"/>
    <w:rsid w:val="00BE12F7"/>
    <w:rsid w:val="00CB5ED3"/>
    <w:rsid w:val="00D618D3"/>
    <w:rsid w:val="00DB3C43"/>
    <w:rsid w:val="00DC5624"/>
    <w:rsid w:val="00E01296"/>
    <w:rsid w:val="00E019F5"/>
    <w:rsid w:val="00E841ED"/>
    <w:rsid w:val="00EA6DEE"/>
    <w:rsid w:val="00EE4720"/>
    <w:rsid w:val="00F00D2D"/>
    <w:rsid w:val="00F37F69"/>
    <w:rsid w:val="00F931B7"/>
    <w:rsid w:val="00FA1E04"/>
    <w:rsid w:val="00FD0B35"/>
    <w:rsid w:val="00FE50EA"/>
    <w:rsid w:val="00FF1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4D799"/>
  <w14:defaultImageDpi w14:val="0"/>
  <w15:docId w15:val="{E9C9BC41-79AD-49E2-852F-C1766C0B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4B29"/>
    <w:pPr>
      <w:spacing w:after="0" w:line="240" w:lineRule="auto"/>
    </w:pPr>
    <w:rPr>
      <w:rFonts w:ascii="Calibri" w:hAnsi="Calibri"/>
    </w:rPr>
  </w:style>
  <w:style w:type="character" w:styleId="a4">
    <w:name w:val="Hyperlink"/>
    <w:basedOn w:val="a0"/>
    <w:uiPriority w:val="99"/>
    <w:unhideWhenUsed/>
    <w:rsid w:val="00F931B7"/>
    <w:rPr>
      <w:rFonts w:cs="Times New Roman"/>
      <w:color w:val="0000FF"/>
      <w:u w:val="single"/>
    </w:rPr>
  </w:style>
  <w:style w:type="paragraph" w:customStyle="1" w:styleId="ConsNormal">
    <w:name w:val="ConsNormal"/>
    <w:rsid w:val="00F931B7"/>
    <w:pPr>
      <w:widowControl w:val="0"/>
      <w:snapToGrid w:val="0"/>
      <w:spacing w:after="0" w:line="240" w:lineRule="auto"/>
      <w:ind w:firstLine="720"/>
    </w:pPr>
    <w:rPr>
      <w:rFonts w:ascii="Arial" w:hAnsi="Arial"/>
      <w:sz w:val="20"/>
      <w:szCs w:val="20"/>
    </w:rPr>
  </w:style>
  <w:style w:type="paragraph" w:customStyle="1" w:styleId="ConsPlusNormal">
    <w:name w:val="ConsPlusNormal"/>
    <w:rsid w:val="00F931B7"/>
    <w:pPr>
      <w:widowControl w:val="0"/>
      <w:autoSpaceDE w:val="0"/>
      <w:autoSpaceDN w:val="0"/>
      <w:adjustRightInd w:val="0"/>
      <w:spacing w:after="0" w:line="240" w:lineRule="auto"/>
      <w:ind w:firstLine="720"/>
    </w:pPr>
    <w:rPr>
      <w:rFonts w:ascii="Arial" w:hAnsi="Arial" w:cs="Arial"/>
      <w:sz w:val="20"/>
      <w:szCs w:val="20"/>
    </w:rPr>
  </w:style>
  <w:style w:type="paragraph" w:customStyle="1" w:styleId="3">
    <w:name w:val="Стиль3"/>
    <w:rsid w:val="00F931B7"/>
    <w:pPr>
      <w:widowControl w:val="0"/>
      <w:adjustRightInd w:val="0"/>
      <w:spacing w:after="0" w:line="240" w:lineRule="auto"/>
      <w:ind w:left="2340" w:hanging="180"/>
      <w:jc w:val="both"/>
      <w:textAlignment w:val="baseline"/>
    </w:pPr>
    <w:rPr>
      <w:rFonts w:ascii="Times New Roman" w:hAnsi="Times New Roman"/>
      <w:sz w:val="24"/>
      <w:szCs w:val="24"/>
    </w:rPr>
  </w:style>
  <w:style w:type="character" w:styleId="a5">
    <w:name w:val="page number"/>
    <w:basedOn w:val="a0"/>
    <w:uiPriority w:val="99"/>
    <w:rsid w:val="00F931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6763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3" Type="http://schemas.openxmlformats.org/officeDocument/2006/relationships/settings" Target="settings.xml"/><Relationship Id="rId7" Type="http://schemas.openxmlformats.org/officeDocument/2006/relationships/hyperlink" Target="https://www.fabrik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brikant.ru/" TargetMode="External"/><Relationship Id="rId11" Type="http://schemas.openxmlformats.org/officeDocument/2006/relationships/fontTable" Target="fontTable.xml"/><Relationship Id="rId5" Type="http://schemas.openxmlformats.org/officeDocument/2006/relationships/hyperlink" Target="mailto:kumiizr@yandex.ru"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www.fabrik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7453</Words>
  <Characters>42487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dc:description/>
  <cp:lastModifiedBy>i3_1</cp:lastModifiedBy>
  <cp:revision>4</cp:revision>
  <dcterms:created xsi:type="dcterms:W3CDTF">2026-03-18T14:42:00Z</dcterms:created>
  <dcterms:modified xsi:type="dcterms:W3CDTF">2026-03-19T07:16:00Z</dcterms:modified>
</cp:coreProperties>
</file>